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F113E" w14:textId="77777777" w:rsidR="00D40883" w:rsidRPr="00053828" w:rsidRDefault="002672AA" w:rsidP="00D02AA8">
      <w:pPr>
        <w:pStyle w:val="NoSpacing"/>
        <w:jc w:val="center"/>
        <w:rPr>
          <w:rFonts w:ascii="Times New Roman" w:hAnsi="Times New Roman" w:cs="Times New Roman"/>
          <w:sz w:val="24"/>
          <w:szCs w:val="24"/>
        </w:rPr>
      </w:pPr>
      <w:r w:rsidRPr="00053828">
        <w:rPr>
          <w:rFonts w:ascii="Times New Roman" w:hAnsi="Times New Roman" w:cs="Times New Roman"/>
          <w:sz w:val="24"/>
          <w:szCs w:val="24"/>
        </w:rPr>
        <w:t>Board of Trustees</w:t>
      </w:r>
    </w:p>
    <w:p w14:paraId="6075308B" w14:textId="77777777" w:rsidR="002672AA" w:rsidRPr="00053828" w:rsidRDefault="002672AA" w:rsidP="00D02AA8">
      <w:pPr>
        <w:pStyle w:val="NoSpacing"/>
        <w:jc w:val="center"/>
        <w:rPr>
          <w:rFonts w:ascii="Times New Roman" w:hAnsi="Times New Roman" w:cs="Times New Roman"/>
          <w:sz w:val="24"/>
          <w:szCs w:val="24"/>
        </w:rPr>
      </w:pPr>
      <w:r w:rsidRPr="00053828">
        <w:rPr>
          <w:rFonts w:ascii="Times New Roman" w:hAnsi="Times New Roman" w:cs="Times New Roman"/>
          <w:sz w:val="24"/>
          <w:szCs w:val="24"/>
        </w:rPr>
        <w:t>Mental Health Advocacy Service</w:t>
      </w:r>
    </w:p>
    <w:p w14:paraId="3C11641C" w14:textId="29349F4F" w:rsidR="00A136A9" w:rsidRPr="00053828" w:rsidRDefault="007265CF" w:rsidP="00A136A9">
      <w:pPr>
        <w:pStyle w:val="NoSpacing"/>
        <w:jc w:val="center"/>
        <w:rPr>
          <w:rFonts w:ascii="Times New Roman" w:hAnsi="Times New Roman" w:cs="Times New Roman"/>
          <w:sz w:val="24"/>
          <w:szCs w:val="24"/>
        </w:rPr>
      </w:pPr>
      <w:r>
        <w:rPr>
          <w:rFonts w:ascii="Times New Roman" w:hAnsi="Times New Roman" w:cs="Times New Roman"/>
          <w:sz w:val="24"/>
          <w:szCs w:val="24"/>
        </w:rPr>
        <w:t>January</w:t>
      </w:r>
      <w:r w:rsidR="00644432">
        <w:rPr>
          <w:rFonts w:ascii="Times New Roman" w:hAnsi="Times New Roman" w:cs="Times New Roman"/>
          <w:sz w:val="24"/>
          <w:szCs w:val="24"/>
        </w:rPr>
        <w:t xml:space="preserve"> </w:t>
      </w:r>
      <w:r>
        <w:rPr>
          <w:rFonts w:ascii="Times New Roman" w:hAnsi="Times New Roman" w:cs="Times New Roman"/>
          <w:sz w:val="24"/>
          <w:szCs w:val="24"/>
        </w:rPr>
        <w:t>18</w:t>
      </w:r>
      <w:r w:rsidR="00A136A9" w:rsidRPr="00053828">
        <w:rPr>
          <w:rFonts w:ascii="Times New Roman" w:hAnsi="Times New Roman" w:cs="Times New Roman"/>
          <w:sz w:val="24"/>
          <w:szCs w:val="24"/>
        </w:rPr>
        <w:t>, 20</w:t>
      </w:r>
      <w:r>
        <w:rPr>
          <w:rFonts w:ascii="Times New Roman" w:hAnsi="Times New Roman" w:cs="Times New Roman"/>
          <w:sz w:val="24"/>
          <w:szCs w:val="24"/>
        </w:rPr>
        <w:t>20</w:t>
      </w:r>
    </w:p>
    <w:p w14:paraId="0AD4271B" w14:textId="72AB98CA" w:rsidR="002672AA" w:rsidRPr="00053828" w:rsidRDefault="002672AA" w:rsidP="00D02AA8">
      <w:pPr>
        <w:pStyle w:val="NoSpacing"/>
        <w:jc w:val="center"/>
        <w:rPr>
          <w:rFonts w:ascii="Times New Roman" w:hAnsi="Times New Roman" w:cs="Times New Roman"/>
          <w:sz w:val="24"/>
          <w:szCs w:val="24"/>
        </w:rPr>
      </w:pPr>
    </w:p>
    <w:p w14:paraId="53F784C8" w14:textId="3AEC7789" w:rsidR="00A136A9" w:rsidRPr="00053828" w:rsidRDefault="00A136A9" w:rsidP="00A136A9">
      <w:pPr>
        <w:spacing w:after="0" w:line="240" w:lineRule="auto"/>
        <w:jc w:val="center"/>
        <w:rPr>
          <w:rFonts w:ascii="Times New Roman" w:eastAsia="Calibri" w:hAnsi="Times New Roman" w:cs="Times New Roman"/>
          <w:sz w:val="24"/>
          <w:szCs w:val="24"/>
        </w:rPr>
      </w:pPr>
      <w:r w:rsidRPr="00053828">
        <w:rPr>
          <w:rFonts w:ascii="Times New Roman" w:eastAsia="Calibri" w:hAnsi="Times New Roman" w:cs="Times New Roman"/>
          <w:sz w:val="24"/>
          <w:szCs w:val="24"/>
        </w:rPr>
        <w:t>Loyola University Law School</w:t>
      </w:r>
      <w:r w:rsidR="001B2C78" w:rsidRPr="00053828">
        <w:rPr>
          <w:rFonts w:ascii="Times New Roman" w:eastAsia="Calibri" w:hAnsi="Times New Roman" w:cs="Times New Roman"/>
          <w:sz w:val="24"/>
          <w:szCs w:val="24"/>
        </w:rPr>
        <w:t xml:space="preserve"> Library</w:t>
      </w:r>
    </w:p>
    <w:p w14:paraId="1CB29A83" w14:textId="10760917" w:rsidR="001B2C78" w:rsidRPr="00053828" w:rsidRDefault="001B2C78" w:rsidP="00A136A9">
      <w:pPr>
        <w:spacing w:after="0" w:line="240" w:lineRule="auto"/>
        <w:jc w:val="center"/>
        <w:rPr>
          <w:rFonts w:ascii="Times New Roman" w:eastAsia="Calibri" w:hAnsi="Times New Roman" w:cs="Times New Roman"/>
          <w:sz w:val="24"/>
          <w:szCs w:val="24"/>
        </w:rPr>
      </w:pPr>
      <w:r w:rsidRPr="00053828">
        <w:rPr>
          <w:rFonts w:ascii="Times New Roman" w:eastAsia="Calibri" w:hAnsi="Times New Roman" w:cs="Times New Roman"/>
          <w:sz w:val="24"/>
          <w:szCs w:val="24"/>
        </w:rPr>
        <w:t>Morris Bart Instructional Lab</w:t>
      </w:r>
    </w:p>
    <w:p w14:paraId="59ADBFE6" w14:textId="14D9F15B" w:rsidR="00A136A9" w:rsidRPr="00053828" w:rsidRDefault="00A136A9" w:rsidP="00A136A9">
      <w:pPr>
        <w:spacing w:after="0" w:line="240" w:lineRule="auto"/>
        <w:jc w:val="center"/>
        <w:rPr>
          <w:rFonts w:ascii="Times New Roman" w:eastAsia="Calibri" w:hAnsi="Times New Roman" w:cs="Times New Roman"/>
          <w:sz w:val="24"/>
          <w:szCs w:val="24"/>
        </w:rPr>
      </w:pPr>
      <w:r w:rsidRPr="00053828">
        <w:rPr>
          <w:rFonts w:ascii="Times New Roman" w:eastAsia="Calibri" w:hAnsi="Times New Roman" w:cs="Times New Roman"/>
          <w:sz w:val="24"/>
          <w:szCs w:val="24"/>
        </w:rPr>
        <w:t>5</w:t>
      </w:r>
      <w:r w:rsidR="001B2C78" w:rsidRPr="00053828">
        <w:rPr>
          <w:rFonts w:ascii="Times New Roman" w:eastAsia="Calibri" w:hAnsi="Times New Roman" w:cs="Times New Roman"/>
          <w:sz w:val="24"/>
          <w:szCs w:val="24"/>
        </w:rPr>
        <w:t>26</w:t>
      </w:r>
      <w:r w:rsidRPr="00053828">
        <w:rPr>
          <w:rFonts w:ascii="Times New Roman" w:eastAsia="Calibri" w:hAnsi="Times New Roman" w:cs="Times New Roman"/>
          <w:sz w:val="24"/>
          <w:szCs w:val="24"/>
        </w:rPr>
        <w:t xml:space="preserve"> </w:t>
      </w:r>
      <w:r w:rsidR="001B2C78" w:rsidRPr="00053828">
        <w:rPr>
          <w:rFonts w:ascii="Times New Roman" w:eastAsia="Calibri" w:hAnsi="Times New Roman" w:cs="Times New Roman"/>
          <w:sz w:val="24"/>
          <w:szCs w:val="24"/>
        </w:rPr>
        <w:t xml:space="preserve">Pine </w:t>
      </w:r>
      <w:r w:rsidRPr="00053828">
        <w:rPr>
          <w:rFonts w:ascii="Times New Roman" w:eastAsia="Calibri" w:hAnsi="Times New Roman" w:cs="Times New Roman"/>
          <w:sz w:val="24"/>
          <w:szCs w:val="24"/>
        </w:rPr>
        <w:t xml:space="preserve">Street, </w:t>
      </w:r>
      <w:r w:rsidR="001B2C78" w:rsidRPr="00053828">
        <w:rPr>
          <w:rFonts w:ascii="Times New Roman" w:eastAsia="Calibri" w:hAnsi="Times New Roman" w:cs="Times New Roman"/>
          <w:sz w:val="24"/>
          <w:szCs w:val="24"/>
        </w:rPr>
        <w:t>2</w:t>
      </w:r>
      <w:r w:rsidR="001B2C78" w:rsidRPr="00053828">
        <w:rPr>
          <w:rFonts w:ascii="Times New Roman" w:eastAsia="Calibri" w:hAnsi="Times New Roman" w:cs="Times New Roman"/>
          <w:sz w:val="24"/>
          <w:szCs w:val="24"/>
          <w:vertAlign w:val="superscript"/>
        </w:rPr>
        <w:t>nd</w:t>
      </w:r>
      <w:r w:rsidR="001B2C78" w:rsidRPr="00053828">
        <w:rPr>
          <w:rFonts w:ascii="Times New Roman" w:eastAsia="Calibri" w:hAnsi="Times New Roman" w:cs="Times New Roman"/>
          <w:sz w:val="24"/>
          <w:szCs w:val="24"/>
        </w:rPr>
        <w:t xml:space="preserve"> Floor</w:t>
      </w:r>
    </w:p>
    <w:p w14:paraId="79A7D330" w14:textId="77777777" w:rsidR="00A136A9" w:rsidRPr="00053828" w:rsidRDefault="00A136A9" w:rsidP="00A136A9">
      <w:pPr>
        <w:spacing w:after="0" w:line="240" w:lineRule="auto"/>
        <w:jc w:val="center"/>
        <w:rPr>
          <w:rFonts w:ascii="Times New Roman" w:eastAsia="Calibri" w:hAnsi="Times New Roman" w:cs="Times New Roman"/>
          <w:sz w:val="24"/>
          <w:szCs w:val="24"/>
        </w:rPr>
      </w:pPr>
      <w:r w:rsidRPr="00053828">
        <w:rPr>
          <w:rFonts w:ascii="Times New Roman" w:eastAsia="Calibri" w:hAnsi="Times New Roman" w:cs="Times New Roman"/>
          <w:sz w:val="24"/>
          <w:szCs w:val="24"/>
        </w:rPr>
        <w:t>New Orleans, Louisiana</w:t>
      </w:r>
    </w:p>
    <w:p w14:paraId="3533C6AD" w14:textId="77777777" w:rsidR="002672AA" w:rsidRPr="00053828" w:rsidRDefault="002672AA" w:rsidP="00D02AA8">
      <w:pPr>
        <w:pStyle w:val="NoSpacing"/>
        <w:jc w:val="center"/>
        <w:rPr>
          <w:rFonts w:ascii="Times New Roman" w:hAnsi="Times New Roman" w:cs="Times New Roman"/>
          <w:sz w:val="24"/>
          <w:szCs w:val="24"/>
        </w:rPr>
      </w:pPr>
      <w:r w:rsidRPr="00053828">
        <w:rPr>
          <w:rFonts w:ascii="Times New Roman" w:hAnsi="Times New Roman" w:cs="Times New Roman"/>
          <w:sz w:val="24"/>
          <w:szCs w:val="24"/>
        </w:rPr>
        <w:t>10 a.m. – 12 p.m.</w:t>
      </w:r>
    </w:p>
    <w:p w14:paraId="1E59B0B8" w14:textId="77777777" w:rsidR="002672AA" w:rsidRPr="00783C42" w:rsidRDefault="002672AA" w:rsidP="00D02AA8">
      <w:pPr>
        <w:pStyle w:val="NoSpacing"/>
        <w:jc w:val="center"/>
        <w:rPr>
          <w:rFonts w:ascii="Times New Roman" w:hAnsi="Times New Roman" w:cs="Times New Roman"/>
          <w:sz w:val="26"/>
          <w:szCs w:val="26"/>
        </w:rPr>
      </w:pPr>
    </w:p>
    <w:p w14:paraId="36AF7B0D" w14:textId="06530BA0" w:rsidR="00376B77" w:rsidRPr="00053828" w:rsidRDefault="002672AA" w:rsidP="00871CB3">
      <w:pPr>
        <w:pStyle w:val="NoSpacing"/>
        <w:jc w:val="both"/>
        <w:rPr>
          <w:rFonts w:ascii="Times New Roman" w:hAnsi="Times New Roman" w:cs="Times New Roman"/>
          <w:sz w:val="24"/>
          <w:szCs w:val="24"/>
        </w:rPr>
      </w:pPr>
      <w:r w:rsidRPr="00053828">
        <w:rPr>
          <w:rFonts w:ascii="Times New Roman" w:hAnsi="Times New Roman" w:cs="Times New Roman"/>
          <w:sz w:val="24"/>
          <w:szCs w:val="24"/>
        </w:rPr>
        <w:t>Staff and Board Present: Joseph Seyler (Director, non-voting),</w:t>
      </w:r>
      <w:r w:rsidR="00644432">
        <w:rPr>
          <w:rFonts w:ascii="Times New Roman" w:hAnsi="Times New Roman" w:cs="Times New Roman"/>
          <w:i/>
          <w:iCs/>
          <w:sz w:val="24"/>
          <w:szCs w:val="24"/>
        </w:rPr>
        <w:t xml:space="preserve"> </w:t>
      </w:r>
      <w:r w:rsidR="007814CA" w:rsidRPr="007814CA">
        <w:rPr>
          <w:rFonts w:ascii="Times New Roman" w:hAnsi="Times New Roman" w:cs="Times New Roman"/>
          <w:sz w:val="24"/>
          <w:szCs w:val="24"/>
        </w:rPr>
        <w:t>Rob Garda</w:t>
      </w:r>
      <w:r w:rsidR="007814CA">
        <w:rPr>
          <w:rFonts w:ascii="Times New Roman" w:hAnsi="Times New Roman" w:cs="Times New Roman"/>
          <w:i/>
          <w:iCs/>
          <w:sz w:val="24"/>
          <w:szCs w:val="24"/>
        </w:rPr>
        <w:t xml:space="preserve">, </w:t>
      </w:r>
      <w:r w:rsidR="00186D71" w:rsidRPr="00053828">
        <w:rPr>
          <w:rFonts w:ascii="Times New Roman" w:hAnsi="Times New Roman" w:cs="Times New Roman"/>
          <w:sz w:val="24"/>
          <w:szCs w:val="24"/>
        </w:rPr>
        <w:t xml:space="preserve">David Katner, </w:t>
      </w:r>
      <w:r w:rsidR="00655E37" w:rsidRPr="00053828">
        <w:rPr>
          <w:rFonts w:ascii="Times New Roman" w:hAnsi="Times New Roman" w:cs="Times New Roman"/>
          <w:sz w:val="24"/>
          <w:szCs w:val="24"/>
        </w:rPr>
        <w:t xml:space="preserve">Paul Race, </w:t>
      </w:r>
      <w:r w:rsidRPr="00053828">
        <w:rPr>
          <w:rFonts w:ascii="Times New Roman" w:hAnsi="Times New Roman" w:cs="Times New Roman"/>
          <w:sz w:val="24"/>
          <w:szCs w:val="24"/>
        </w:rPr>
        <w:t xml:space="preserve">Martin Drell, </w:t>
      </w:r>
      <w:r w:rsidR="001B2C78" w:rsidRPr="00053828">
        <w:rPr>
          <w:rFonts w:ascii="Times New Roman" w:hAnsi="Times New Roman" w:cs="Times New Roman"/>
          <w:sz w:val="24"/>
          <w:szCs w:val="24"/>
        </w:rPr>
        <w:t>and Steve Scheckman</w:t>
      </w:r>
    </w:p>
    <w:p w14:paraId="1A678227" w14:textId="0FF8CBDE" w:rsidR="00BD2DA0" w:rsidRPr="00053828" w:rsidRDefault="00BD2DA0" w:rsidP="00BB538B">
      <w:pPr>
        <w:pStyle w:val="NoSpacing"/>
        <w:jc w:val="both"/>
        <w:rPr>
          <w:rFonts w:ascii="Times New Roman" w:hAnsi="Times New Roman" w:cs="Times New Roman"/>
          <w:sz w:val="24"/>
          <w:szCs w:val="24"/>
        </w:rPr>
      </w:pPr>
    </w:p>
    <w:p w14:paraId="0DF70BD5" w14:textId="7D5974A2" w:rsidR="00792136" w:rsidRPr="00053828" w:rsidRDefault="006A2A5A" w:rsidP="00BB538B">
      <w:pPr>
        <w:pStyle w:val="NoSpacing"/>
        <w:numPr>
          <w:ilvl w:val="0"/>
          <w:numId w:val="1"/>
        </w:numPr>
        <w:jc w:val="both"/>
        <w:rPr>
          <w:rFonts w:ascii="Times New Roman" w:hAnsi="Times New Roman" w:cs="Times New Roman"/>
          <w:sz w:val="24"/>
          <w:szCs w:val="24"/>
        </w:rPr>
      </w:pPr>
      <w:r w:rsidRPr="00053828">
        <w:rPr>
          <w:rFonts w:ascii="Times New Roman" w:hAnsi="Times New Roman" w:cs="Times New Roman"/>
          <w:b/>
          <w:sz w:val="24"/>
          <w:szCs w:val="24"/>
        </w:rPr>
        <w:t>Approval of minutes from last meeting</w:t>
      </w:r>
      <w:r w:rsidRPr="00053828">
        <w:rPr>
          <w:rFonts w:ascii="Times New Roman" w:hAnsi="Times New Roman" w:cs="Times New Roman"/>
          <w:sz w:val="24"/>
          <w:szCs w:val="24"/>
        </w:rPr>
        <w:t xml:space="preserve">:  </w:t>
      </w:r>
      <w:r w:rsidR="007814CA" w:rsidRPr="007814CA">
        <w:rPr>
          <w:rFonts w:ascii="Times New Roman" w:hAnsi="Times New Roman" w:cs="Times New Roman"/>
          <w:sz w:val="24"/>
          <w:szCs w:val="24"/>
        </w:rPr>
        <w:t xml:space="preserve">David Katner </w:t>
      </w:r>
      <w:r w:rsidRPr="00053828">
        <w:rPr>
          <w:rFonts w:ascii="Times New Roman" w:hAnsi="Times New Roman" w:cs="Times New Roman"/>
          <w:sz w:val="24"/>
          <w:szCs w:val="24"/>
        </w:rPr>
        <w:t xml:space="preserve">moved to approve the </w:t>
      </w:r>
      <w:r w:rsidR="00A7663A" w:rsidRPr="00053828">
        <w:rPr>
          <w:rFonts w:ascii="Times New Roman" w:hAnsi="Times New Roman" w:cs="Times New Roman"/>
          <w:sz w:val="24"/>
          <w:szCs w:val="24"/>
        </w:rPr>
        <w:t>m</w:t>
      </w:r>
      <w:r w:rsidR="00A7663A">
        <w:rPr>
          <w:rFonts w:ascii="Times New Roman" w:hAnsi="Times New Roman" w:cs="Times New Roman"/>
          <w:sz w:val="24"/>
          <w:szCs w:val="24"/>
        </w:rPr>
        <w:t>i</w:t>
      </w:r>
      <w:r w:rsidR="00A7663A" w:rsidRPr="00053828">
        <w:rPr>
          <w:rFonts w:ascii="Times New Roman" w:hAnsi="Times New Roman" w:cs="Times New Roman"/>
          <w:sz w:val="24"/>
          <w:szCs w:val="24"/>
        </w:rPr>
        <w:t>nutes</w:t>
      </w:r>
      <w:r w:rsidRPr="00053828">
        <w:rPr>
          <w:rFonts w:ascii="Times New Roman" w:hAnsi="Times New Roman" w:cs="Times New Roman"/>
          <w:sz w:val="24"/>
          <w:szCs w:val="24"/>
        </w:rPr>
        <w:t xml:space="preserve"> from </w:t>
      </w:r>
      <w:r w:rsidR="007265CF">
        <w:rPr>
          <w:rFonts w:ascii="Times New Roman" w:hAnsi="Times New Roman" w:cs="Times New Roman"/>
          <w:sz w:val="24"/>
          <w:szCs w:val="24"/>
        </w:rPr>
        <w:t>November</w:t>
      </w:r>
      <w:r w:rsidR="00B261EB" w:rsidRPr="00053828">
        <w:rPr>
          <w:rFonts w:ascii="Times New Roman" w:hAnsi="Times New Roman" w:cs="Times New Roman"/>
          <w:sz w:val="24"/>
          <w:szCs w:val="24"/>
        </w:rPr>
        <w:t xml:space="preserve"> 2</w:t>
      </w:r>
      <w:r w:rsidRPr="00053828">
        <w:rPr>
          <w:rFonts w:ascii="Times New Roman" w:hAnsi="Times New Roman" w:cs="Times New Roman"/>
          <w:sz w:val="24"/>
          <w:szCs w:val="24"/>
        </w:rPr>
        <w:t>, 201</w:t>
      </w:r>
      <w:r w:rsidR="00B261EB" w:rsidRPr="00053828">
        <w:rPr>
          <w:rFonts w:ascii="Times New Roman" w:hAnsi="Times New Roman" w:cs="Times New Roman"/>
          <w:sz w:val="24"/>
          <w:szCs w:val="24"/>
        </w:rPr>
        <w:t>9</w:t>
      </w:r>
      <w:r w:rsidRPr="00053828">
        <w:rPr>
          <w:rFonts w:ascii="Times New Roman" w:hAnsi="Times New Roman" w:cs="Times New Roman"/>
          <w:sz w:val="24"/>
          <w:szCs w:val="24"/>
        </w:rPr>
        <w:t xml:space="preserve">. </w:t>
      </w:r>
      <w:r w:rsidR="007265CF">
        <w:rPr>
          <w:rFonts w:ascii="Times New Roman" w:hAnsi="Times New Roman" w:cs="Times New Roman"/>
          <w:sz w:val="24"/>
          <w:szCs w:val="24"/>
        </w:rPr>
        <w:t>Martin Drell</w:t>
      </w:r>
      <w:r w:rsidR="00B261EB" w:rsidRPr="00053828">
        <w:rPr>
          <w:rFonts w:ascii="Times New Roman" w:hAnsi="Times New Roman" w:cs="Times New Roman"/>
          <w:sz w:val="24"/>
          <w:szCs w:val="24"/>
        </w:rPr>
        <w:t xml:space="preserve"> </w:t>
      </w:r>
      <w:r w:rsidRPr="00053828">
        <w:rPr>
          <w:rFonts w:ascii="Times New Roman" w:hAnsi="Times New Roman" w:cs="Times New Roman"/>
          <w:sz w:val="24"/>
          <w:szCs w:val="24"/>
        </w:rPr>
        <w:t xml:space="preserve">seconded </w:t>
      </w:r>
      <w:r w:rsidR="00A86011" w:rsidRPr="00053828">
        <w:rPr>
          <w:rFonts w:ascii="Times New Roman" w:hAnsi="Times New Roman" w:cs="Times New Roman"/>
          <w:sz w:val="24"/>
          <w:szCs w:val="24"/>
        </w:rPr>
        <w:t xml:space="preserve">the motion </w:t>
      </w:r>
      <w:r w:rsidRPr="00053828">
        <w:rPr>
          <w:rFonts w:ascii="Times New Roman" w:hAnsi="Times New Roman" w:cs="Times New Roman"/>
          <w:sz w:val="24"/>
          <w:szCs w:val="24"/>
        </w:rPr>
        <w:t>and the motion was unanimously approved.</w:t>
      </w:r>
    </w:p>
    <w:p w14:paraId="2CBCD498" w14:textId="77777777" w:rsidR="00B261EB" w:rsidRPr="00053828" w:rsidRDefault="00B261EB" w:rsidP="00BB538B">
      <w:pPr>
        <w:pStyle w:val="NoSpacing"/>
        <w:ind w:left="720"/>
        <w:jc w:val="both"/>
        <w:rPr>
          <w:rFonts w:ascii="Times New Roman" w:hAnsi="Times New Roman" w:cs="Times New Roman"/>
          <w:b/>
          <w:sz w:val="24"/>
          <w:szCs w:val="24"/>
        </w:rPr>
      </w:pPr>
    </w:p>
    <w:p w14:paraId="0AD81C11" w14:textId="14058E50" w:rsidR="007814CA" w:rsidRDefault="007265CF" w:rsidP="00BB538B">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Annual Report</w:t>
      </w:r>
      <w:r w:rsidR="007814CA" w:rsidRPr="007814CA">
        <w:rPr>
          <w:rFonts w:ascii="Times New Roman" w:hAnsi="Times New Roman" w:cs="Times New Roman"/>
          <w:b/>
          <w:sz w:val="24"/>
          <w:szCs w:val="24"/>
        </w:rPr>
        <w:t xml:space="preserve"> </w:t>
      </w:r>
      <w:r>
        <w:rPr>
          <w:rFonts w:ascii="Times New Roman" w:hAnsi="Times New Roman" w:cs="Times New Roman"/>
          <w:b/>
          <w:sz w:val="24"/>
          <w:szCs w:val="24"/>
        </w:rPr>
        <w:t>July 1, 2018-June 30, 2019</w:t>
      </w:r>
      <w:r w:rsidR="007814CA" w:rsidRPr="007814CA">
        <w:rPr>
          <w:rFonts w:ascii="Times New Roman" w:hAnsi="Times New Roman" w:cs="Times New Roman"/>
          <w:b/>
          <w:sz w:val="24"/>
          <w:szCs w:val="24"/>
        </w:rPr>
        <w:t>:</w:t>
      </w:r>
      <w:r w:rsidR="00BD2DA0" w:rsidRPr="007814CA">
        <w:rPr>
          <w:rFonts w:ascii="Times New Roman" w:hAnsi="Times New Roman" w:cs="Times New Roman"/>
          <w:b/>
          <w:sz w:val="24"/>
          <w:szCs w:val="24"/>
        </w:rPr>
        <w:t xml:space="preserve"> </w:t>
      </w:r>
      <w:bookmarkStart w:id="0" w:name="_Hlk528918752"/>
      <w:r w:rsidR="00871CB3" w:rsidRPr="007814CA">
        <w:rPr>
          <w:rFonts w:ascii="Times New Roman" w:hAnsi="Times New Roman" w:cs="Times New Roman"/>
          <w:sz w:val="24"/>
          <w:szCs w:val="24"/>
        </w:rPr>
        <w:t>Joseph Seyler</w:t>
      </w:r>
      <w:r w:rsidR="00BD2DA0" w:rsidRPr="007814CA">
        <w:rPr>
          <w:rFonts w:ascii="Times New Roman" w:hAnsi="Times New Roman" w:cs="Times New Roman"/>
          <w:b/>
          <w:sz w:val="24"/>
          <w:szCs w:val="24"/>
        </w:rPr>
        <w:t xml:space="preserve"> </w:t>
      </w:r>
      <w:r w:rsidR="00604540" w:rsidRPr="007814CA">
        <w:rPr>
          <w:rFonts w:ascii="Times New Roman" w:hAnsi="Times New Roman" w:cs="Times New Roman"/>
          <w:sz w:val="24"/>
          <w:szCs w:val="24"/>
        </w:rPr>
        <w:t>reviewed and</w:t>
      </w:r>
      <w:r w:rsidR="00604540" w:rsidRPr="007814CA">
        <w:rPr>
          <w:rFonts w:ascii="Times New Roman" w:hAnsi="Times New Roman" w:cs="Times New Roman"/>
          <w:b/>
          <w:sz w:val="24"/>
          <w:szCs w:val="24"/>
        </w:rPr>
        <w:t xml:space="preserve"> </w:t>
      </w:r>
      <w:r w:rsidR="00655E37" w:rsidRPr="007814CA">
        <w:rPr>
          <w:rFonts w:ascii="Times New Roman" w:hAnsi="Times New Roman" w:cs="Times New Roman"/>
          <w:sz w:val="24"/>
          <w:szCs w:val="24"/>
        </w:rPr>
        <w:t xml:space="preserve">discussed </w:t>
      </w:r>
      <w:r w:rsidR="00F50525" w:rsidRPr="007814CA">
        <w:rPr>
          <w:rFonts w:ascii="Times New Roman" w:hAnsi="Times New Roman" w:cs="Times New Roman"/>
          <w:sz w:val="24"/>
          <w:szCs w:val="24"/>
        </w:rPr>
        <w:t>the</w:t>
      </w:r>
      <w:r w:rsidRPr="007265CF">
        <w:rPr>
          <w:rFonts w:ascii="Times New Roman" w:hAnsi="Times New Roman" w:cs="Times New Roman"/>
          <w:b/>
          <w:sz w:val="24"/>
          <w:szCs w:val="24"/>
        </w:rPr>
        <w:t xml:space="preserve"> </w:t>
      </w:r>
      <w:r>
        <w:rPr>
          <w:rFonts w:ascii="Times New Roman" w:hAnsi="Times New Roman" w:cs="Times New Roman"/>
          <w:b/>
          <w:sz w:val="24"/>
          <w:szCs w:val="24"/>
        </w:rPr>
        <w:t xml:space="preserve">MHAS </w:t>
      </w:r>
      <w:r w:rsidRPr="007265CF">
        <w:rPr>
          <w:rFonts w:ascii="Times New Roman" w:hAnsi="Times New Roman" w:cs="Times New Roman"/>
          <w:bCs/>
          <w:sz w:val="24"/>
          <w:szCs w:val="24"/>
        </w:rPr>
        <w:t xml:space="preserve">Annual Report </w:t>
      </w:r>
      <w:r>
        <w:rPr>
          <w:rFonts w:ascii="Times New Roman" w:hAnsi="Times New Roman" w:cs="Times New Roman"/>
          <w:bCs/>
          <w:sz w:val="24"/>
          <w:szCs w:val="24"/>
        </w:rPr>
        <w:t xml:space="preserve">for the period of </w:t>
      </w:r>
      <w:r w:rsidRPr="007265CF">
        <w:rPr>
          <w:rFonts w:ascii="Times New Roman" w:hAnsi="Times New Roman" w:cs="Times New Roman"/>
          <w:bCs/>
          <w:sz w:val="24"/>
          <w:szCs w:val="24"/>
        </w:rPr>
        <w:t>July 1, 2018-June 30, 2019</w:t>
      </w:r>
      <w:r w:rsidR="007814CA" w:rsidRPr="007814CA">
        <w:rPr>
          <w:rFonts w:ascii="Times New Roman" w:hAnsi="Times New Roman" w:cs="Times New Roman"/>
          <w:sz w:val="24"/>
          <w:szCs w:val="24"/>
        </w:rPr>
        <w:t>.</w:t>
      </w:r>
      <w:r w:rsidR="00BB538B">
        <w:rPr>
          <w:rFonts w:ascii="Times New Roman" w:hAnsi="Times New Roman" w:cs="Times New Roman"/>
          <w:sz w:val="24"/>
          <w:szCs w:val="24"/>
        </w:rPr>
        <w:t xml:space="preserve"> </w:t>
      </w:r>
      <w:r w:rsidR="007814CA" w:rsidRPr="007814CA">
        <w:rPr>
          <w:rFonts w:ascii="Times New Roman" w:hAnsi="Times New Roman" w:cs="Times New Roman"/>
          <w:bCs/>
          <w:sz w:val="24"/>
          <w:szCs w:val="24"/>
        </w:rPr>
        <w:t>F</w:t>
      </w:r>
      <w:r w:rsidR="00F50525" w:rsidRPr="007814CA">
        <w:rPr>
          <w:rFonts w:ascii="Times New Roman" w:hAnsi="Times New Roman" w:cs="Times New Roman"/>
          <w:sz w:val="24"/>
          <w:szCs w:val="24"/>
        </w:rPr>
        <w:t xml:space="preserve">ollowing </w:t>
      </w:r>
      <w:r w:rsidR="007814CA" w:rsidRPr="007814CA">
        <w:rPr>
          <w:rFonts w:ascii="Times New Roman" w:hAnsi="Times New Roman" w:cs="Times New Roman"/>
          <w:sz w:val="24"/>
          <w:szCs w:val="24"/>
        </w:rPr>
        <w:t xml:space="preserve">a discussion, </w:t>
      </w:r>
      <w:r>
        <w:rPr>
          <w:rFonts w:ascii="Times New Roman" w:hAnsi="Times New Roman" w:cs="Times New Roman"/>
          <w:sz w:val="24"/>
          <w:szCs w:val="24"/>
        </w:rPr>
        <w:t>Paul Race</w:t>
      </w:r>
      <w:r w:rsidR="007814CA" w:rsidRPr="007814CA">
        <w:rPr>
          <w:rFonts w:ascii="Times New Roman" w:hAnsi="Times New Roman" w:cs="Times New Roman"/>
          <w:sz w:val="24"/>
          <w:szCs w:val="24"/>
        </w:rPr>
        <w:t xml:space="preserve"> moved to approve the proposed </w:t>
      </w:r>
      <w:r>
        <w:rPr>
          <w:rFonts w:ascii="Times New Roman" w:hAnsi="Times New Roman" w:cs="Times New Roman"/>
          <w:sz w:val="24"/>
          <w:szCs w:val="24"/>
        </w:rPr>
        <w:t>Annual Report</w:t>
      </w:r>
      <w:r w:rsidR="007814CA" w:rsidRPr="007814CA">
        <w:rPr>
          <w:rFonts w:ascii="Times New Roman" w:hAnsi="Times New Roman" w:cs="Times New Roman"/>
          <w:sz w:val="24"/>
          <w:szCs w:val="24"/>
        </w:rPr>
        <w:t>.</w:t>
      </w:r>
      <w:r w:rsidR="007814CA" w:rsidRPr="007814CA">
        <w:rPr>
          <w:rFonts w:ascii="Times New Roman" w:hAnsi="Times New Roman" w:cs="Times New Roman"/>
          <w:b/>
          <w:sz w:val="24"/>
          <w:szCs w:val="24"/>
        </w:rPr>
        <w:t xml:space="preserve"> </w:t>
      </w:r>
      <w:r w:rsidRPr="007265CF">
        <w:rPr>
          <w:rFonts w:ascii="Times New Roman" w:hAnsi="Times New Roman" w:cs="Times New Roman"/>
          <w:bCs/>
          <w:sz w:val="24"/>
          <w:szCs w:val="24"/>
        </w:rPr>
        <w:t>David Katner</w:t>
      </w:r>
      <w:r w:rsidR="007814CA" w:rsidRPr="007814CA">
        <w:rPr>
          <w:rFonts w:ascii="Times New Roman" w:hAnsi="Times New Roman" w:cs="Times New Roman"/>
          <w:sz w:val="24"/>
          <w:szCs w:val="24"/>
        </w:rPr>
        <w:t xml:space="preserve"> seconded the motion and the motion was unanimously approved.</w:t>
      </w:r>
    </w:p>
    <w:p w14:paraId="385B858C" w14:textId="77777777" w:rsidR="007814CA" w:rsidRPr="007814CA" w:rsidRDefault="007814CA" w:rsidP="00BB538B">
      <w:pPr>
        <w:pStyle w:val="ListParagraph"/>
        <w:jc w:val="both"/>
        <w:rPr>
          <w:rFonts w:ascii="Times New Roman" w:hAnsi="Times New Roman" w:cs="Times New Roman"/>
          <w:sz w:val="24"/>
          <w:szCs w:val="24"/>
        </w:rPr>
      </w:pPr>
    </w:p>
    <w:bookmarkEnd w:id="0"/>
    <w:p w14:paraId="2764B833" w14:textId="691E375B" w:rsidR="00655E37" w:rsidRDefault="00BB538B" w:rsidP="00C462F1">
      <w:pPr>
        <w:pStyle w:val="ListParagraph"/>
        <w:numPr>
          <w:ilvl w:val="0"/>
          <w:numId w:val="1"/>
        </w:numPr>
        <w:ind w:right="-144"/>
        <w:jc w:val="both"/>
        <w:rPr>
          <w:rFonts w:ascii="Times New Roman" w:hAnsi="Times New Roman" w:cs="Times New Roman"/>
          <w:sz w:val="24"/>
          <w:szCs w:val="24"/>
        </w:rPr>
      </w:pPr>
      <w:r w:rsidRPr="007D6454">
        <w:rPr>
          <w:rFonts w:ascii="Times New Roman" w:hAnsi="Times New Roman" w:cs="Times New Roman"/>
          <w:b/>
          <w:bCs/>
          <w:sz w:val="24"/>
          <w:szCs w:val="24"/>
        </w:rPr>
        <w:t xml:space="preserve">Status of </w:t>
      </w:r>
      <w:r w:rsidR="00D27647" w:rsidRPr="007D6454">
        <w:rPr>
          <w:rFonts w:ascii="Times New Roman" w:hAnsi="Times New Roman" w:cs="Times New Roman"/>
          <w:b/>
          <w:bCs/>
          <w:sz w:val="24"/>
          <w:szCs w:val="24"/>
        </w:rPr>
        <w:t xml:space="preserve">Title IV-E Funding: </w:t>
      </w:r>
      <w:r w:rsidRPr="007D6454">
        <w:rPr>
          <w:rFonts w:ascii="Times New Roman" w:hAnsi="Times New Roman" w:cs="Times New Roman"/>
          <w:sz w:val="24"/>
          <w:szCs w:val="24"/>
        </w:rPr>
        <w:t>Joseph Seyler reviewed and discussed</w:t>
      </w:r>
      <w:r w:rsidRPr="007D6454">
        <w:rPr>
          <w:rFonts w:ascii="Times New Roman" w:hAnsi="Times New Roman" w:cs="Times New Roman"/>
          <w:b/>
          <w:bCs/>
          <w:sz w:val="24"/>
          <w:szCs w:val="24"/>
        </w:rPr>
        <w:t xml:space="preserve"> </w:t>
      </w:r>
      <w:r w:rsidRPr="007D6454">
        <w:rPr>
          <w:rFonts w:ascii="Times New Roman" w:hAnsi="Times New Roman" w:cs="Times New Roman"/>
          <w:sz w:val="24"/>
          <w:szCs w:val="24"/>
        </w:rPr>
        <w:t xml:space="preserve">the </w:t>
      </w:r>
      <w:r w:rsidR="007265CF" w:rsidRPr="007D6454">
        <w:rPr>
          <w:rFonts w:ascii="Times New Roman" w:hAnsi="Times New Roman" w:cs="Times New Roman"/>
          <w:sz w:val="24"/>
          <w:szCs w:val="24"/>
        </w:rPr>
        <w:t xml:space="preserve">current status of the negotiations of </w:t>
      </w:r>
      <w:r w:rsidRPr="007D6454">
        <w:rPr>
          <w:rFonts w:ascii="Times New Roman" w:hAnsi="Times New Roman" w:cs="Times New Roman"/>
          <w:sz w:val="24"/>
          <w:szCs w:val="24"/>
        </w:rPr>
        <w:t>a proposed contract</w:t>
      </w:r>
      <w:r w:rsidRPr="007D6454">
        <w:rPr>
          <w:rFonts w:ascii="Times New Roman" w:hAnsi="Times New Roman" w:cs="Times New Roman"/>
          <w:b/>
          <w:bCs/>
          <w:sz w:val="24"/>
          <w:szCs w:val="24"/>
        </w:rPr>
        <w:t xml:space="preserve"> </w:t>
      </w:r>
      <w:r w:rsidRPr="007D6454">
        <w:rPr>
          <w:rFonts w:ascii="Times New Roman" w:hAnsi="Times New Roman" w:cs="Times New Roman"/>
          <w:sz w:val="24"/>
          <w:szCs w:val="24"/>
        </w:rPr>
        <w:t>by and between DCFS and MHAS</w:t>
      </w:r>
      <w:r w:rsidR="007D6454" w:rsidRPr="007D6454">
        <w:t xml:space="preserve"> </w:t>
      </w:r>
      <w:r w:rsidR="007D6454">
        <w:t xml:space="preserve">regarding </w:t>
      </w:r>
      <w:r w:rsidR="007D6454" w:rsidRPr="007D6454">
        <w:rPr>
          <w:rFonts w:ascii="Times New Roman" w:hAnsi="Times New Roman" w:cs="Times New Roman"/>
          <w:sz w:val="24"/>
          <w:szCs w:val="24"/>
        </w:rPr>
        <w:t xml:space="preserve">Title IV-E funding for MHAS.  </w:t>
      </w:r>
      <w:r w:rsidR="007265CF" w:rsidRPr="007D6454">
        <w:rPr>
          <w:rFonts w:ascii="Times New Roman" w:hAnsi="Times New Roman" w:cs="Times New Roman"/>
          <w:sz w:val="24"/>
          <w:szCs w:val="24"/>
        </w:rPr>
        <w:t>Although no draft contract was presented, Jose</w:t>
      </w:r>
      <w:r w:rsidR="007D6454" w:rsidRPr="007D6454">
        <w:rPr>
          <w:rFonts w:ascii="Times New Roman" w:hAnsi="Times New Roman" w:cs="Times New Roman"/>
          <w:sz w:val="24"/>
          <w:szCs w:val="24"/>
        </w:rPr>
        <w:t>p</w:t>
      </w:r>
      <w:r w:rsidR="007265CF" w:rsidRPr="007D6454">
        <w:rPr>
          <w:rFonts w:ascii="Times New Roman" w:hAnsi="Times New Roman" w:cs="Times New Roman"/>
          <w:sz w:val="24"/>
          <w:szCs w:val="24"/>
        </w:rPr>
        <w:t xml:space="preserve">h Seyler reported that: (1) the language as to dispute resolution has been resolved; (2) the language relative to “the number of cases worked” </w:t>
      </w:r>
      <w:r w:rsidR="007D6454" w:rsidRPr="007D6454">
        <w:rPr>
          <w:rFonts w:ascii="Times New Roman" w:hAnsi="Times New Roman" w:cs="Times New Roman"/>
          <w:sz w:val="24"/>
          <w:szCs w:val="24"/>
        </w:rPr>
        <w:t xml:space="preserve">will </w:t>
      </w:r>
      <w:r w:rsidR="007265CF" w:rsidRPr="007D6454">
        <w:rPr>
          <w:rFonts w:ascii="Times New Roman" w:hAnsi="Times New Roman" w:cs="Times New Roman"/>
          <w:sz w:val="24"/>
          <w:szCs w:val="24"/>
        </w:rPr>
        <w:t xml:space="preserve">be modified to provide and reference “the number of children presented each month”; and (3) </w:t>
      </w:r>
      <w:r w:rsidR="007D6454" w:rsidRPr="007D6454">
        <w:rPr>
          <w:rFonts w:ascii="Times New Roman" w:hAnsi="Times New Roman" w:cs="Times New Roman"/>
          <w:sz w:val="24"/>
          <w:szCs w:val="24"/>
        </w:rPr>
        <w:t xml:space="preserve">he is working on negotiating a modification of the currently narrowly focused reimbursement language that references DCFS cases only because MHAS representation of children as part of the Child Advocacy Program may, on occasions go beyond such a description. </w:t>
      </w:r>
    </w:p>
    <w:p w14:paraId="473E81B7" w14:textId="77777777" w:rsidR="007D6454" w:rsidRPr="007D6454" w:rsidRDefault="007D6454" w:rsidP="007D6454">
      <w:pPr>
        <w:pStyle w:val="ListParagraph"/>
        <w:ind w:right="-144"/>
        <w:jc w:val="both"/>
        <w:rPr>
          <w:rFonts w:ascii="Times New Roman" w:hAnsi="Times New Roman" w:cs="Times New Roman"/>
          <w:sz w:val="24"/>
          <w:szCs w:val="24"/>
        </w:rPr>
      </w:pPr>
    </w:p>
    <w:p w14:paraId="78C0A80D" w14:textId="041E3A68" w:rsidR="00BB538B" w:rsidRDefault="00BB538B" w:rsidP="00BB538B">
      <w:pPr>
        <w:pStyle w:val="ListParagraph"/>
        <w:numPr>
          <w:ilvl w:val="0"/>
          <w:numId w:val="1"/>
        </w:numPr>
        <w:ind w:right="-144"/>
        <w:jc w:val="both"/>
        <w:rPr>
          <w:rFonts w:ascii="Times New Roman" w:hAnsi="Times New Roman" w:cs="Times New Roman"/>
          <w:sz w:val="24"/>
          <w:szCs w:val="24"/>
        </w:rPr>
      </w:pPr>
      <w:r w:rsidRPr="00BB538B">
        <w:rPr>
          <w:rFonts w:ascii="Times New Roman" w:hAnsi="Times New Roman" w:cs="Times New Roman"/>
          <w:b/>
          <w:bCs/>
          <w:sz w:val="24"/>
          <w:szCs w:val="24"/>
        </w:rPr>
        <w:t>Old Business:</w:t>
      </w:r>
      <w:r>
        <w:rPr>
          <w:rFonts w:ascii="Times New Roman" w:hAnsi="Times New Roman" w:cs="Times New Roman"/>
          <w:sz w:val="24"/>
          <w:szCs w:val="24"/>
        </w:rPr>
        <w:t xml:space="preserve"> </w:t>
      </w:r>
      <w:r w:rsidR="007D6454">
        <w:rPr>
          <w:rFonts w:ascii="Times New Roman" w:hAnsi="Times New Roman" w:cs="Times New Roman"/>
          <w:sz w:val="24"/>
          <w:szCs w:val="24"/>
        </w:rPr>
        <w:t>None</w:t>
      </w:r>
      <w:r>
        <w:rPr>
          <w:rFonts w:ascii="Times New Roman" w:hAnsi="Times New Roman" w:cs="Times New Roman"/>
          <w:sz w:val="24"/>
          <w:szCs w:val="24"/>
        </w:rPr>
        <w:t xml:space="preserve">. </w:t>
      </w:r>
    </w:p>
    <w:p w14:paraId="099FB5D1" w14:textId="77777777" w:rsidR="00BB538B" w:rsidRPr="00BB538B" w:rsidRDefault="00BB538B" w:rsidP="00BB538B">
      <w:pPr>
        <w:pStyle w:val="ListParagraph"/>
        <w:ind w:right="-144"/>
        <w:jc w:val="both"/>
        <w:rPr>
          <w:rFonts w:ascii="Times New Roman" w:hAnsi="Times New Roman" w:cs="Times New Roman"/>
          <w:sz w:val="24"/>
          <w:szCs w:val="24"/>
        </w:rPr>
      </w:pPr>
    </w:p>
    <w:p w14:paraId="4A503994" w14:textId="72074B82" w:rsidR="00BB538B" w:rsidRDefault="00384E62" w:rsidP="00BB538B">
      <w:pPr>
        <w:pStyle w:val="ListParagraph"/>
        <w:numPr>
          <w:ilvl w:val="0"/>
          <w:numId w:val="1"/>
        </w:numPr>
        <w:ind w:right="-144"/>
        <w:jc w:val="both"/>
        <w:rPr>
          <w:rFonts w:ascii="Times New Roman" w:hAnsi="Times New Roman" w:cs="Times New Roman"/>
          <w:sz w:val="24"/>
          <w:szCs w:val="24"/>
        </w:rPr>
      </w:pPr>
      <w:r w:rsidRPr="00053828">
        <w:rPr>
          <w:rFonts w:ascii="Times New Roman" w:hAnsi="Times New Roman" w:cs="Times New Roman"/>
          <w:b/>
          <w:sz w:val="24"/>
          <w:szCs w:val="24"/>
        </w:rPr>
        <w:t>Ne</w:t>
      </w:r>
      <w:r w:rsidR="00BB538B">
        <w:rPr>
          <w:rFonts w:ascii="Times New Roman" w:hAnsi="Times New Roman" w:cs="Times New Roman"/>
          <w:b/>
          <w:sz w:val="24"/>
          <w:szCs w:val="24"/>
        </w:rPr>
        <w:t>w Business</w:t>
      </w:r>
      <w:r w:rsidRPr="00053828">
        <w:rPr>
          <w:rFonts w:ascii="Times New Roman" w:hAnsi="Times New Roman" w:cs="Times New Roman"/>
          <w:b/>
          <w:sz w:val="24"/>
          <w:szCs w:val="24"/>
        </w:rPr>
        <w:t xml:space="preserve"> Meeting:</w:t>
      </w:r>
      <w:r w:rsidRPr="00053828">
        <w:rPr>
          <w:rFonts w:ascii="Times New Roman" w:hAnsi="Times New Roman" w:cs="Times New Roman"/>
          <w:sz w:val="24"/>
          <w:szCs w:val="24"/>
        </w:rPr>
        <w:t xml:space="preserve">  </w:t>
      </w:r>
      <w:r w:rsidR="00BB538B">
        <w:rPr>
          <w:rFonts w:ascii="Times New Roman" w:hAnsi="Times New Roman" w:cs="Times New Roman"/>
          <w:sz w:val="24"/>
          <w:szCs w:val="24"/>
        </w:rPr>
        <w:t xml:space="preserve">The MHAS Board of Trustees </w:t>
      </w:r>
      <w:r w:rsidR="007D6454">
        <w:rPr>
          <w:rFonts w:ascii="Times New Roman" w:hAnsi="Times New Roman" w:cs="Times New Roman"/>
          <w:sz w:val="24"/>
          <w:szCs w:val="24"/>
        </w:rPr>
        <w:t>discussed generally cyber security issues facing state and local governments</w:t>
      </w:r>
      <w:r w:rsidR="00E20E8E">
        <w:rPr>
          <w:rFonts w:ascii="Times New Roman" w:hAnsi="Times New Roman" w:cs="Times New Roman"/>
          <w:sz w:val="24"/>
          <w:szCs w:val="24"/>
        </w:rPr>
        <w:t xml:space="preserve"> and its implication for MHAS</w:t>
      </w:r>
      <w:r w:rsidR="007D6454">
        <w:rPr>
          <w:rFonts w:ascii="Times New Roman" w:hAnsi="Times New Roman" w:cs="Times New Roman"/>
          <w:sz w:val="24"/>
          <w:szCs w:val="24"/>
        </w:rPr>
        <w:t>.</w:t>
      </w:r>
      <w:r w:rsidR="00BB538B">
        <w:rPr>
          <w:rFonts w:ascii="Times New Roman" w:hAnsi="Times New Roman" w:cs="Times New Roman"/>
          <w:sz w:val="24"/>
          <w:szCs w:val="24"/>
        </w:rPr>
        <w:t xml:space="preserve"> </w:t>
      </w:r>
    </w:p>
    <w:p w14:paraId="3304C728" w14:textId="77777777" w:rsidR="00E51B12" w:rsidRDefault="00E51B12" w:rsidP="00E51B12">
      <w:pPr>
        <w:pStyle w:val="ListParagraph"/>
        <w:ind w:right="-144"/>
        <w:jc w:val="both"/>
        <w:rPr>
          <w:rFonts w:ascii="Times New Roman" w:hAnsi="Times New Roman" w:cs="Times New Roman"/>
          <w:sz w:val="24"/>
          <w:szCs w:val="24"/>
        </w:rPr>
      </w:pPr>
    </w:p>
    <w:p w14:paraId="07FFD4E1" w14:textId="0E4C5571" w:rsidR="00E51B12" w:rsidRPr="00E51B12" w:rsidRDefault="00E51B12" w:rsidP="00BB538B">
      <w:pPr>
        <w:pStyle w:val="ListParagraph"/>
        <w:numPr>
          <w:ilvl w:val="0"/>
          <w:numId w:val="1"/>
        </w:numPr>
        <w:ind w:right="-144"/>
        <w:jc w:val="both"/>
        <w:rPr>
          <w:rFonts w:ascii="Times New Roman" w:hAnsi="Times New Roman" w:cs="Times New Roman"/>
          <w:b/>
          <w:bCs/>
          <w:sz w:val="24"/>
          <w:szCs w:val="24"/>
        </w:rPr>
      </w:pPr>
      <w:r w:rsidRPr="00E51B12">
        <w:rPr>
          <w:rFonts w:ascii="Times New Roman" w:hAnsi="Times New Roman" w:cs="Times New Roman"/>
          <w:b/>
          <w:bCs/>
          <w:sz w:val="24"/>
          <w:szCs w:val="24"/>
        </w:rPr>
        <w:t>Next Meeting:  April 18, 2020</w:t>
      </w:r>
      <w:r>
        <w:rPr>
          <w:rFonts w:ascii="Times New Roman" w:hAnsi="Times New Roman" w:cs="Times New Roman"/>
          <w:b/>
          <w:bCs/>
          <w:sz w:val="24"/>
          <w:szCs w:val="24"/>
        </w:rPr>
        <w:t>.</w:t>
      </w:r>
    </w:p>
    <w:p w14:paraId="64D14579" w14:textId="1CC8564E" w:rsidR="006A2A5A" w:rsidRPr="00053828" w:rsidRDefault="00792136" w:rsidP="00871CB3">
      <w:pPr>
        <w:ind w:left="360" w:right="-432"/>
        <w:jc w:val="both"/>
        <w:rPr>
          <w:rFonts w:ascii="Times New Roman" w:hAnsi="Times New Roman" w:cs="Times New Roman"/>
          <w:sz w:val="24"/>
          <w:szCs w:val="24"/>
        </w:rPr>
      </w:pPr>
      <w:r w:rsidRPr="00053828">
        <w:rPr>
          <w:rFonts w:ascii="Times New Roman" w:hAnsi="Times New Roman" w:cs="Times New Roman"/>
          <w:b/>
          <w:sz w:val="24"/>
          <w:szCs w:val="24"/>
        </w:rPr>
        <w:t xml:space="preserve">The meeting was then adjourned. </w:t>
      </w:r>
    </w:p>
    <w:sectPr w:rsidR="006A2A5A" w:rsidRPr="000538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61A9F" w14:textId="77777777" w:rsidR="00704B45" w:rsidRDefault="00704B45" w:rsidP="001E192A">
      <w:pPr>
        <w:spacing w:after="0" w:line="240" w:lineRule="auto"/>
      </w:pPr>
      <w:r>
        <w:separator/>
      </w:r>
    </w:p>
  </w:endnote>
  <w:endnote w:type="continuationSeparator" w:id="0">
    <w:p w14:paraId="3CA69DA4" w14:textId="77777777" w:rsidR="00704B45" w:rsidRDefault="00704B45" w:rsidP="001E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FE51" w14:textId="77777777" w:rsidR="001E192A" w:rsidRDefault="001E1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D3C9D" w14:textId="77777777" w:rsidR="001E192A" w:rsidRDefault="001E1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F2A2" w14:textId="77777777" w:rsidR="001E192A" w:rsidRDefault="001E1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BEFD" w14:textId="77777777" w:rsidR="00704B45" w:rsidRDefault="00704B45" w:rsidP="001E192A">
      <w:pPr>
        <w:spacing w:after="0" w:line="240" w:lineRule="auto"/>
      </w:pPr>
      <w:r>
        <w:separator/>
      </w:r>
    </w:p>
  </w:footnote>
  <w:footnote w:type="continuationSeparator" w:id="0">
    <w:p w14:paraId="05742A82" w14:textId="77777777" w:rsidR="00704B45" w:rsidRDefault="00704B45" w:rsidP="001E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E5E16" w14:textId="77777777" w:rsidR="001E192A" w:rsidRDefault="001E1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A10BF" w14:textId="1F665E38" w:rsidR="001E192A" w:rsidRDefault="001E1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E0F37" w14:textId="77777777" w:rsidR="001E192A" w:rsidRDefault="001E1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90059"/>
    <w:multiLevelType w:val="hybridMultilevel"/>
    <w:tmpl w:val="FC167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1B62F9"/>
    <w:multiLevelType w:val="hybridMultilevel"/>
    <w:tmpl w:val="EAAA2D34"/>
    <w:lvl w:ilvl="0" w:tplc="7B68E2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0F"/>
    <w:rsid w:val="00035286"/>
    <w:rsid w:val="00053828"/>
    <w:rsid w:val="00055C62"/>
    <w:rsid w:val="00056388"/>
    <w:rsid w:val="00062D5C"/>
    <w:rsid w:val="000B3C30"/>
    <w:rsid w:val="00141970"/>
    <w:rsid w:val="00150EBC"/>
    <w:rsid w:val="00186D71"/>
    <w:rsid w:val="00192E29"/>
    <w:rsid w:val="001A16DA"/>
    <w:rsid w:val="001A779C"/>
    <w:rsid w:val="001B2C78"/>
    <w:rsid w:val="001B2CCC"/>
    <w:rsid w:val="001E192A"/>
    <w:rsid w:val="00250689"/>
    <w:rsid w:val="002672AA"/>
    <w:rsid w:val="002963A3"/>
    <w:rsid w:val="00341903"/>
    <w:rsid w:val="00376B77"/>
    <w:rsid w:val="00376F0D"/>
    <w:rsid w:val="00384E62"/>
    <w:rsid w:val="00392310"/>
    <w:rsid w:val="0039665B"/>
    <w:rsid w:val="003C2585"/>
    <w:rsid w:val="003D5B3F"/>
    <w:rsid w:val="003E6EE5"/>
    <w:rsid w:val="0043213F"/>
    <w:rsid w:val="00476175"/>
    <w:rsid w:val="004A3CC4"/>
    <w:rsid w:val="004A5715"/>
    <w:rsid w:val="004B3594"/>
    <w:rsid w:val="004D7AB6"/>
    <w:rsid w:val="005017F9"/>
    <w:rsid w:val="00502C4B"/>
    <w:rsid w:val="00515270"/>
    <w:rsid w:val="0053190F"/>
    <w:rsid w:val="00551F7A"/>
    <w:rsid w:val="00552C64"/>
    <w:rsid w:val="00561F06"/>
    <w:rsid w:val="00587CC5"/>
    <w:rsid w:val="005E65BE"/>
    <w:rsid w:val="006002A5"/>
    <w:rsid w:val="00604540"/>
    <w:rsid w:val="006148DD"/>
    <w:rsid w:val="00637357"/>
    <w:rsid w:val="00644432"/>
    <w:rsid w:val="00647056"/>
    <w:rsid w:val="00655E37"/>
    <w:rsid w:val="006A2A5A"/>
    <w:rsid w:val="006B3774"/>
    <w:rsid w:val="006D190F"/>
    <w:rsid w:val="006F4F3A"/>
    <w:rsid w:val="00704B45"/>
    <w:rsid w:val="007265CF"/>
    <w:rsid w:val="00733A25"/>
    <w:rsid w:val="0076580A"/>
    <w:rsid w:val="007814CA"/>
    <w:rsid w:val="00781BD9"/>
    <w:rsid w:val="00783C42"/>
    <w:rsid w:val="00792136"/>
    <w:rsid w:val="00796E0D"/>
    <w:rsid w:val="007D6454"/>
    <w:rsid w:val="007E2506"/>
    <w:rsid w:val="00804C3B"/>
    <w:rsid w:val="00822FB8"/>
    <w:rsid w:val="00837383"/>
    <w:rsid w:val="00871CB3"/>
    <w:rsid w:val="00897BE5"/>
    <w:rsid w:val="008C4CBE"/>
    <w:rsid w:val="008D33F6"/>
    <w:rsid w:val="00921ACF"/>
    <w:rsid w:val="0097025A"/>
    <w:rsid w:val="009974FE"/>
    <w:rsid w:val="009A6867"/>
    <w:rsid w:val="009C2B89"/>
    <w:rsid w:val="009D3AA9"/>
    <w:rsid w:val="00A136A9"/>
    <w:rsid w:val="00A36D9F"/>
    <w:rsid w:val="00A5282A"/>
    <w:rsid w:val="00A56A73"/>
    <w:rsid w:val="00A72D7A"/>
    <w:rsid w:val="00A7663A"/>
    <w:rsid w:val="00A86011"/>
    <w:rsid w:val="00A93A55"/>
    <w:rsid w:val="00A95A19"/>
    <w:rsid w:val="00AA05E6"/>
    <w:rsid w:val="00AA7FA7"/>
    <w:rsid w:val="00AC17DB"/>
    <w:rsid w:val="00B261EB"/>
    <w:rsid w:val="00B81E50"/>
    <w:rsid w:val="00B9000C"/>
    <w:rsid w:val="00B903FD"/>
    <w:rsid w:val="00BB538B"/>
    <w:rsid w:val="00BD2DA0"/>
    <w:rsid w:val="00C0309A"/>
    <w:rsid w:val="00C221F6"/>
    <w:rsid w:val="00C43C4B"/>
    <w:rsid w:val="00CC41EE"/>
    <w:rsid w:val="00CD3788"/>
    <w:rsid w:val="00CE2AE1"/>
    <w:rsid w:val="00D02AA8"/>
    <w:rsid w:val="00D078AD"/>
    <w:rsid w:val="00D139E2"/>
    <w:rsid w:val="00D27647"/>
    <w:rsid w:val="00D321FE"/>
    <w:rsid w:val="00D332EB"/>
    <w:rsid w:val="00D40883"/>
    <w:rsid w:val="00D40B07"/>
    <w:rsid w:val="00D46F17"/>
    <w:rsid w:val="00D76BFC"/>
    <w:rsid w:val="00D86147"/>
    <w:rsid w:val="00DE424C"/>
    <w:rsid w:val="00E20E8E"/>
    <w:rsid w:val="00E51B12"/>
    <w:rsid w:val="00E641E6"/>
    <w:rsid w:val="00EE42FE"/>
    <w:rsid w:val="00EE5523"/>
    <w:rsid w:val="00F06E93"/>
    <w:rsid w:val="00F50525"/>
    <w:rsid w:val="00F6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AAC8C64"/>
  <w15:chartTrackingRefBased/>
  <w15:docId w15:val="{68F93E9E-CADB-401F-8EE6-3DEDAD01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AA8"/>
    <w:pPr>
      <w:spacing w:after="0" w:line="240" w:lineRule="auto"/>
    </w:pPr>
  </w:style>
  <w:style w:type="paragraph" w:styleId="BalloonText">
    <w:name w:val="Balloon Text"/>
    <w:basedOn w:val="Normal"/>
    <w:link w:val="BalloonTextChar"/>
    <w:uiPriority w:val="99"/>
    <w:semiHidden/>
    <w:unhideWhenUsed/>
    <w:rsid w:val="00296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3A3"/>
    <w:rPr>
      <w:rFonts w:ascii="Segoe UI" w:hAnsi="Segoe UI" w:cs="Segoe UI"/>
      <w:sz w:val="18"/>
      <w:szCs w:val="18"/>
    </w:rPr>
  </w:style>
  <w:style w:type="paragraph" w:styleId="Header">
    <w:name w:val="header"/>
    <w:basedOn w:val="Normal"/>
    <w:link w:val="HeaderChar"/>
    <w:uiPriority w:val="99"/>
    <w:unhideWhenUsed/>
    <w:rsid w:val="001E1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92A"/>
  </w:style>
  <w:style w:type="paragraph" w:styleId="Footer">
    <w:name w:val="footer"/>
    <w:basedOn w:val="Normal"/>
    <w:link w:val="FooterChar"/>
    <w:uiPriority w:val="99"/>
    <w:unhideWhenUsed/>
    <w:rsid w:val="001E1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92A"/>
  </w:style>
  <w:style w:type="paragraph" w:styleId="ListParagraph">
    <w:name w:val="List Paragraph"/>
    <w:basedOn w:val="Normal"/>
    <w:uiPriority w:val="34"/>
    <w:qFormat/>
    <w:rsid w:val="00897BE5"/>
    <w:pPr>
      <w:ind w:left="720"/>
      <w:contextualSpacing/>
    </w:pPr>
  </w:style>
  <w:style w:type="character" w:styleId="CommentReference">
    <w:name w:val="annotation reference"/>
    <w:basedOn w:val="DefaultParagraphFont"/>
    <w:uiPriority w:val="99"/>
    <w:semiHidden/>
    <w:unhideWhenUsed/>
    <w:rsid w:val="00F67793"/>
    <w:rPr>
      <w:sz w:val="16"/>
      <w:szCs w:val="16"/>
    </w:rPr>
  </w:style>
  <w:style w:type="paragraph" w:styleId="CommentText">
    <w:name w:val="annotation text"/>
    <w:basedOn w:val="Normal"/>
    <w:link w:val="CommentTextChar"/>
    <w:uiPriority w:val="99"/>
    <w:semiHidden/>
    <w:unhideWhenUsed/>
    <w:rsid w:val="00F67793"/>
    <w:pPr>
      <w:spacing w:line="240" w:lineRule="auto"/>
    </w:pPr>
    <w:rPr>
      <w:sz w:val="20"/>
      <w:szCs w:val="20"/>
    </w:rPr>
  </w:style>
  <w:style w:type="character" w:customStyle="1" w:styleId="CommentTextChar">
    <w:name w:val="Comment Text Char"/>
    <w:basedOn w:val="DefaultParagraphFont"/>
    <w:link w:val="CommentText"/>
    <w:uiPriority w:val="99"/>
    <w:semiHidden/>
    <w:rsid w:val="00F67793"/>
    <w:rPr>
      <w:sz w:val="20"/>
      <w:szCs w:val="20"/>
    </w:rPr>
  </w:style>
  <w:style w:type="paragraph" w:styleId="CommentSubject">
    <w:name w:val="annotation subject"/>
    <w:basedOn w:val="CommentText"/>
    <w:next w:val="CommentText"/>
    <w:link w:val="CommentSubjectChar"/>
    <w:uiPriority w:val="99"/>
    <w:semiHidden/>
    <w:unhideWhenUsed/>
    <w:rsid w:val="00F67793"/>
    <w:rPr>
      <w:b/>
      <w:bCs/>
    </w:rPr>
  </w:style>
  <w:style w:type="character" w:customStyle="1" w:styleId="CommentSubjectChar">
    <w:name w:val="Comment Subject Char"/>
    <w:basedOn w:val="CommentTextChar"/>
    <w:link w:val="CommentSubject"/>
    <w:uiPriority w:val="99"/>
    <w:semiHidden/>
    <w:rsid w:val="00F67793"/>
    <w:rPr>
      <w:b/>
      <w:bCs/>
      <w:sz w:val="20"/>
      <w:szCs w:val="20"/>
    </w:rPr>
  </w:style>
  <w:style w:type="character" w:styleId="Hyperlink">
    <w:name w:val="Hyperlink"/>
    <w:basedOn w:val="DefaultParagraphFont"/>
    <w:uiPriority w:val="99"/>
    <w:unhideWhenUsed/>
    <w:rsid w:val="00376B77"/>
    <w:rPr>
      <w:color w:val="0563C1" w:themeColor="hyperlink"/>
      <w:u w:val="single"/>
    </w:rPr>
  </w:style>
  <w:style w:type="character" w:customStyle="1" w:styleId="UnresolvedMention1">
    <w:name w:val="Unresolved Mention1"/>
    <w:basedOn w:val="DefaultParagraphFont"/>
    <w:uiPriority w:val="99"/>
    <w:semiHidden/>
    <w:unhideWhenUsed/>
    <w:rsid w:val="0037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130142">
      <w:bodyDiv w:val="1"/>
      <w:marLeft w:val="0"/>
      <w:marRight w:val="0"/>
      <w:marTop w:val="0"/>
      <w:marBottom w:val="0"/>
      <w:divBdr>
        <w:top w:val="none" w:sz="0" w:space="0" w:color="auto"/>
        <w:left w:val="none" w:sz="0" w:space="0" w:color="auto"/>
        <w:bottom w:val="none" w:sz="0" w:space="0" w:color="auto"/>
        <w:right w:val="none" w:sz="0" w:space="0" w:color="auto"/>
      </w:divBdr>
    </w:div>
    <w:div w:id="161863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2386-D632-4F54-A614-9241B638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Seyler</dc:creator>
  <cp:keywords/>
  <dc:description/>
  <cp:lastModifiedBy>joseph seyler</cp:lastModifiedBy>
  <cp:revision>7</cp:revision>
  <cp:lastPrinted>2019-07-29T22:02:00Z</cp:lastPrinted>
  <dcterms:created xsi:type="dcterms:W3CDTF">2020-01-20T21:38:00Z</dcterms:created>
  <dcterms:modified xsi:type="dcterms:W3CDTF">2020-05-05T17:26:00Z</dcterms:modified>
</cp:coreProperties>
</file>