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113E" w14:textId="77777777" w:rsidR="00D40883" w:rsidRPr="00053828" w:rsidRDefault="002672AA" w:rsidP="00D02A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3828">
        <w:rPr>
          <w:rFonts w:ascii="Times New Roman" w:hAnsi="Times New Roman" w:cs="Times New Roman"/>
          <w:sz w:val="24"/>
          <w:szCs w:val="24"/>
        </w:rPr>
        <w:t>Board of Trustees</w:t>
      </w:r>
    </w:p>
    <w:p w14:paraId="6075308B" w14:textId="77777777" w:rsidR="002672AA" w:rsidRPr="00053828" w:rsidRDefault="002672AA" w:rsidP="00D02A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sz w:val="24"/>
          <w:szCs w:val="24"/>
        </w:rPr>
        <w:t>Mental Health Advocacy Service</w:t>
      </w:r>
    </w:p>
    <w:p w14:paraId="3C11641C" w14:textId="2C8BD2BD" w:rsidR="00A136A9" w:rsidRPr="00053828" w:rsidRDefault="001B2C78" w:rsidP="00A136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sz w:val="24"/>
          <w:szCs w:val="24"/>
        </w:rPr>
        <w:t>April 13</w:t>
      </w:r>
      <w:r w:rsidR="00A136A9" w:rsidRPr="00053828">
        <w:rPr>
          <w:rFonts w:ascii="Times New Roman" w:hAnsi="Times New Roman" w:cs="Times New Roman"/>
          <w:sz w:val="24"/>
          <w:szCs w:val="24"/>
        </w:rPr>
        <w:t>, 201</w:t>
      </w:r>
      <w:r w:rsidR="00376B77" w:rsidRPr="00053828">
        <w:rPr>
          <w:rFonts w:ascii="Times New Roman" w:hAnsi="Times New Roman" w:cs="Times New Roman"/>
          <w:sz w:val="24"/>
          <w:szCs w:val="24"/>
        </w:rPr>
        <w:t>9</w:t>
      </w:r>
    </w:p>
    <w:p w14:paraId="0AD4271B" w14:textId="72AB98CA" w:rsidR="002672AA" w:rsidRPr="00053828" w:rsidRDefault="002672AA" w:rsidP="00D02A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3F784C8" w14:textId="3AEC7789" w:rsidR="00A136A9" w:rsidRPr="00053828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828">
        <w:rPr>
          <w:rFonts w:ascii="Times New Roman" w:eastAsia="Calibri" w:hAnsi="Times New Roman" w:cs="Times New Roman"/>
          <w:sz w:val="24"/>
          <w:szCs w:val="24"/>
        </w:rPr>
        <w:t>Loyola University Law School</w:t>
      </w:r>
      <w:r w:rsidR="001B2C78" w:rsidRPr="00053828">
        <w:rPr>
          <w:rFonts w:ascii="Times New Roman" w:eastAsia="Calibri" w:hAnsi="Times New Roman" w:cs="Times New Roman"/>
          <w:sz w:val="24"/>
          <w:szCs w:val="24"/>
        </w:rPr>
        <w:t xml:space="preserve"> Library</w:t>
      </w:r>
    </w:p>
    <w:p w14:paraId="1CB29A83" w14:textId="10760917" w:rsidR="001B2C78" w:rsidRPr="00053828" w:rsidRDefault="001B2C78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828">
        <w:rPr>
          <w:rFonts w:ascii="Times New Roman" w:eastAsia="Calibri" w:hAnsi="Times New Roman" w:cs="Times New Roman"/>
          <w:sz w:val="24"/>
          <w:szCs w:val="24"/>
        </w:rPr>
        <w:t>Morris Bart Instructional Lab</w:t>
      </w:r>
    </w:p>
    <w:p w14:paraId="59ADBFE6" w14:textId="14D9F15B" w:rsidR="00A136A9" w:rsidRPr="00053828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828">
        <w:rPr>
          <w:rFonts w:ascii="Times New Roman" w:eastAsia="Calibri" w:hAnsi="Times New Roman" w:cs="Times New Roman"/>
          <w:sz w:val="24"/>
          <w:szCs w:val="24"/>
        </w:rPr>
        <w:t>5</w:t>
      </w:r>
      <w:r w:rsidR="001B2C78" w:rsidRPr="00053828">
        <w:rPr>
          <w:rFonts w:ascii="Times New Roman" w:eastAsia="Calibri" w:hAnsi="Times New Roman" w:cs="Times New Roman"/>
          <w:sz w:val="24"/>
          <w:szCs w:val="24"/>
        </w:rPr>
        <w:t>26</w:t>
      </w:r>
      <w:r w:rsidRPr="00053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C78" w:rsidRPr="00053828">
        <w:rPr>
          <w:rFonts w:ascii="Times New Roman" w:eastAsia="Calibri" w:hAnsi="Times New Roman" w:cs="Times New Roman"/>
          <w:sz w:val="24"/>
          <w:szCs w:val="24"/>
        </w:rPr>
        <w:t xml:space="preserve">Pine </w:t>
      </w:r>
      <w:r w:rsidRPr="00053828">
        <w:rPr>
          <w:rFonts w:ascii="Times New Roman" w:eastAsia="Calibri" w:hAnsi="Times New Roman" w:cs="Times New Roman"/>
          <w:sz w:val="24"/>
          <w:szCs w:val="24"/>
        </w:rPr>
        <w:t xml:space="preserve">Street, </w:t>
      </w:r>
      <w:r w:rsidR="001B2C78" w:rsidRPr="00053828">
        <w:rPr>
          <w:rFonts w:ascii="Times New Roman" w:eastAsia="Calibri" w:hAnsi="Times New Roman" w:cs="Times New Roman"/>
          <w:sz w:val="24"/>
          <w:szCs w:val="24"/>
        </w:rPr>
        <w:t>2</w:t>
      </w:r>
      <w:r w:rsidR="001B2C78" w:rsidRPr="00053828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="001B2C78" w:rsidRPr="00053828">
        <w:rPr>
          <w:rFonts w:ascii="Times New Roman" w:eastAsia="Calibri" w:hAnsi="Times New Roman" w:cs="Times New Roman"/>
          <w:sz w:val="24"/>
          <w:szCs w:val="24"/>
        </w:rPr>
        <w:t xml:space="preserve"> Floor</w:t>
      </w:r>
    </w:p>
    <w:p w14:paraId="79A7D330" w14:textId="77777777" w:rsidR="00A136A9" w:rsidRPr="00053828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828">
        <w:rPr>
          <w:rFonts w:ascii="Times New Roman" w:eastAsia="Calibri" w:hAnsi="Times New Roman" w:cs="Times New Roman"/>
          <w:sz w:val="24"/>
          <w:szCs w:val="24"/>
        </w:rPr>
        <w:t>New Orleans, Louisiana</w:t>
      </w:r>
    </w:p>
    <w:p w14:paraId="3533C6AD" w14:textId="77777777" w:rsidR="002672AA" w:rsidRPr="00053828" w:rsidRDefault="002672AA" w:rsidP="00D02A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sz w:val="24"/>
          <w:szCs w:val="24"/>
        </w:rPr>
        <w:t>10 a.m. – 12 p.m.</w:t>
      </w:r>
    </w:p>
    <w:p w14:paraId="1E59B0B8" w14:textId="77777777" w:rsidR="002672AA" w:rsidRPr="00783C42" w:rsidRDefault="002672AA" w:rsidP="00D02AA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14:paraId="36AF7B0D" w14:textId="3AAD70C9" w:rsidR="00376B77" w:rsidRPr="00053828" w:rsidRDefault="002672AA" w:rsidP="00871C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sz w:val="24"/>
          <w:szCs w:val="24"/>
        </w:rPr>
        <w:t xml:space="preserve">Staff and Board Present:   Joseph Seyler (Director, non-voting), </w:t>
      </w:r>
      <w:r w:rsidR="00186D71" w:rsidRPr="00053828">
        <w:rPr>
          <w:rFonts w:ascii="Times New Roman" w:hAnsi="Times New Roman" w:cs="Times New Roman"/>
          <w:sz w:val="24"/>
          <w:szCs w:val="24"/>
        </w:rPr>
        <w:t xml:space="preserve">David Katner, </w:t>
      </w:r>
      <w:r w:rsidR="00655E37" w:rsidRPr="00053828">
        <w:rPr>
          <w:rFonts w:ascii="Times New Roman" w:hAnsi="Times New Roman" w:cs="Times New Roman"/>
          <w:sz w:val="24"/>
          <w:szCs w:val="24"/>
        </w:rPr>
        <w:t xml:space="preserve">Paul Race, </w:t>
      </w:r>
      <w:r w:rsidRPr="00053828">
        <w:rPr>
          <w:rFonts w:ascii="Times New Roman" w:hAnsi="Times New Roman" w:cs="Times New Roman"/>
          <w:sz w:val="24"/>
          <w:szCs w:val="24"/>
        </w:rPr>
        <w:t xml:space="preserve">Martin Drell, </w:t>
      </w:r>
      <w:r w:rsidR="00376B77" w:rsidRPr="00053828">
        <w:rPr>
          <w:rFonts w:ascii="Times New Roman" w:hAnsi="Times New Roman" w:cs="Times New Roman"/>
          <w:sz w:val="24"/>
          <w:szCs w:val="24"/>
        </w:rPr>
        <w:t xml:space="preserve">Dudley Flanders, Madalyn </w:t>
      </w:r>
      <w:proofErr w:type="spellStart"/>
      <w:r w:rsidR="00376B77" w:rsidRPr="00053828">
        <w:rPr>
          <w:rFonts w:ascii="Times New Roman" w:hAnsi="Times New Roman" w:cs="Times New Roman"/>
          <w:sz w:val="24"/>
          <w:szCs w:val="24"/>
        </w:rPr>
        <w:t>Wasilczuk</w:t>
      </w:r>
      <w:proofErr w:type="spellEnd"/>
      <w:r w:rsidR="001B2C78" w:rsidRPr="00053828">
        <w:rPr>
          <w:rFonts w:ascii="Times New Roman" w:hAnsi="Times New Roman" w:cs="Times New Roman"/>
          <w:sz w:val="24"/>
          <w:szCs w:val="24"/>
        </w:rPr>
        <w:t xml:space="preserve"> and Steve </w:t>
      </w:r>
      <w:proofErr w:type="spellStart"/>
      <w:r w:rsidR="001B2C78" w:rsidRPr="00053828">
        <w:rPr>
          <w:rFonts w:ascii="Times New Roman" w:hAnsi="Times New Roman" w:cs="Times New Roman"/>
          <w:sz w:val="24"/>
          <w:szCs w:val="24"/>
        </w:rPr>
        <w:t>Scheckman</w:t>
      </w:r>
      <w:proofErr w:type="spellEnd"/>
    </w:p>
    <w:p w14:paraId="1A678227" w14:textId="0FF8CBDE" w:rsidR="00BD2DA0" w:rsidRPr="00053828" w:rsidRDefault="00BD2DA0" w:rsidP="00871C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F70BD5" w14:textId="540A5DC9" w:rsidR="00792136" w:rsidRPr="00053828" w:rsidRDefault="006A2A5A" w:rsidP="00655E3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b/>
          <w:sz w:val="24"/>
          <w:szCs w:val="24"/>
        </w:rPr>
        <w:t>Approval of minutes from last meeting</w:t>
      </w:r>
      <w:r w:rsidRPr="00053828">
        <w:rPr>
          <w:rFonts w:ascii="Times New Roman" w:hAnsi="Times New Roman" w:cs="Times New Roman"/>
          <w:sz w:val="24"/>
          <w:szCs w:val="24"/>
        </w:rPr>
        <w:t xml:space="preserve">:  </w:t>
      </w:r>
      <w:r w:rsidR="00B261EB" w:rsidRPr="00053828">
        <w:rPr>
          <w:rFonts w:ascii="Times New Roman" w:hAnsi="Times New Roman" w:cs="Times New Roman"/>
          <w:sz w:val="24"/>
          <w:szCs w:val="24"/>
        </w:rPr>
        <w:t xml:space="preserve">Dudley Flanders </w:t>
      </w:r>
      <w:r w:rsidRPr="00053828">
        <w:rPr>
          <w:rFonts w:ascii="Times New Roman" w:hAnsi="Times New Roman" w:cs="Times New Roman"/>
          <w:sz w:val="24"/>
          <w:szCs w:val="24"/>
        </w:rPr>
        <w:t xml:space="preserve">moved to approve the minutes from </w:t>
      </w:r>
      <w:r w:rsidR="00B261EB" w:rsidRPr="00053828">
        <w:rPr>
          <w:rFonts w:ascii="Times New Roman" w:hAnsi="Times New Roman" w:cs="Times New Roman"/>
          <w:sz w:val="24"/>
          <w:szCs w:val="24"/>
        </w:rPr>
        <w:t>January 26</w:t>
      </w:r>
      <w:r w:rsidRPr="00053828">
        <w:rPr>
          <w:rFonts w:ascii="Times New Roman" w:hAnsi="Times New Roman" w:cs="Times New Roman"/>
          <w:sz w:val="24"/>
          <w:szCs w:val="24"/>
        </w:rPr>
        <w:t>, 201</w:t>
      </w:r>
      <w:r w:rsidR="00B261EB" w:rsidRPr="00053828">
        <w:rPr>
          <w:rFonts w:ascii="Times New Roman" w:hAnsi="Times New Roman" w:cs="Times New Roman"/>
          <w:sz w:val="24"/>
          <w:szCs w:val="24"/>
        </w:rPr>
        <w:t>9</w:t>
      </w:r>
      <w:r w:rsidRPr="00053828">
        <w:rPr>
          <w:rFonts w:ascii="Times New Roman" w:hAnsi="Times New Roman" w:cs="Times New Roman"/>
          <w:sz w:val="24"/>
          <w:szCs w:val="24"/>
        </w:rPr>
        <w:t xml:space="preserve">.  </w:t>
      </w:r>
      <w:r w:rsidR="00B261EB" w:rsidRPr="00053828">
        <w:rPr>
          <w:rFonts w:ascii="Times New Roman" w:hAnsi="Times New Roman" w:cs="Times New Roman"/>
          <w:sz w:val="24"/>
          <w:szCs w:val="24"/>
        </w:rPr>
        <w:t xml:space="preserve">David Katner </w:t>
      </w:r>
      <w:r w:rsidRPr="00053828">
        <w:rPr>
          <w:rFonts w:ascii="Times New Roman" w:hAnsi="Times New Roman" w:cs="Times New Roman"/>
          <w:sz w:val="24"/>
          <w:szCs w:val="24"/>
        </w:rPr>
        <w:t xml:space="preserve">seconded </w:t>
      </w:r>
      <w:r w:rsidR="00A86011" w:rsidRPr="00053828">
        <w:rPr>
          <w:rFonts w:ascii="Times New Roman" w:hAnsi="Times New Roman" w:cs="Times New Roman"/>
          <w:sz w:val="24"/>
          <w:szCs w:val="24"/>
        </w:rPr>
        <w:t xml:space="preserve">the motion </w:t>
      </w:r>
      <w:r w:rsidRPr="00053828">
        <w:rPr>
          <w:rFonts w:ascii="Times New Roman" w:hAnsi="Times New Roman" w:cs="Times New Roman"/>
          <w:sz w:val="24"/>
          <w:szCs w:val="24"/>
        </w:rPr>
        <w:t>and the motion was unanimously approved.</w:t>
      </w:r>
    </w:p>
    <w:p w14:paraId="2CBCD498" w14:textId="77777777" w:rsidR="00B261EB" w:rsidRPr="00053828" w:rsidRDefault="00B261EB" w:rsidP="00B261EB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BC926" w14:textId="50DB7226" w:rsidR="00B261EB" w:rsidRPr="00053828" w:rsidRDefault="00B261EB" w:rsidP="00655E3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b/>
          <w:sz w:val="24"/>
          <w:szCs w:val="24"/>
        </w:rPr>
        <w:t>Budget Update:</w:t>
      </w:r>
      <w:r w:rsidRPr="00053828">
        <w:rPr>
          <w:rFonts w:ascii="Times New Roman" w:hAnsi="Times New Roman" w:cs="Times New Roman"/>
          <w:sz w:val="24"/>
          <w:szCs w:val="24"/>
        </w:rPr>
        <w:t xml:space="preserve">  Joseph Seyler provided a status update on the proposed budget for Fiscal Year 2019-20 and reported that thus far the current proposed budget is what MHAS requested.  </w:t>
      </w:r>
    </w:p>
    <w:p w14:paraId="4E50E3DF" w14:textId="77777777" w:rsidR="00871CB3" w:rsidRPr="00053828" w:rsidRDefault="00871CB3" w:rsidP="00871CB3">
      <w:pPr>
        <w:pStyle w:val="NoSpacing"/>
        <w:ind w:left="720"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2764B833" w14:textId="7CFC7577" w:rsidR="00655E37" w:rsidRPr="00053828" w:rsidRDefault="00604540" w:rsidP="00655E37">
      <w:pPr>
        <w:pStyle w:val="ListParagraph"/>
        <w:numPr>
          <w:ilvl w:val="0"/>
          <w:numId w:val="1"/>
        </w:numPr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b/>
          <w:sz w:val="24"/>
          <w:szCs w:val="24"/>
        </w:rPr>
        <w:t>2019 Legislative Update</w:t>
      </w:r>
      <w:r w:rsidR="00BD2DA0" w:rsidRPr="00053828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1" w:name="_Hlk528918752"/>
      <w:r w:rsidR="00871CB3" w:rsidRPr="00053828">
        <w:rPr>
          <w:rFonts w:ascii="Times New Roman" w:hAnsi="Times New Roman" w:cs="Times New Roman"/>
          <w:sz w:val="24"/>
          <w:szCs w:val="24"/>
        </w:rPr>
        <w:t>Joseph Seyler</w:t>
      </w:r>
      <w:r w:rsidR="00BD2DA0" w:rsidRPr="0005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828">
        <w:rPr>
          <w:rFonts w:ascii="Times New Roman" w:hAnsi="Times New Roman" w:cs="Times New Roman"/>
          <w:sz w:val="24"/>
          <w:szCs w:val="24"/>
        </w:rPr>
        <w:t>reviewed and</w:t>
      </w:r>
      <w:r w:rsidRPr="0005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E37" w:rsidRPr="00053828">
        <w:rPr>
          <w:rFonts w:ascii="Times New Roman" w:hAnsi="Times New Roman" w:cs="Times New Roman"/>
          <w:sz w:val="24"/>
          <w:szCs w:val="24"/>
        </w:rPr>
        <w:t xml:space="preserve">discussed </w:t>
      </w:r>
      <w:r w:rsidRPr="00053828">
        <w:rPr>
          <w:rFonts w:ascii="Times New Roman" w:hAnsi="Times New Roman" w:cs="Times New Roman"/>
          <w:sz w:val="24"/>
          <w:szCs w:val="24"/>
        </w:rPr>
        <w:t xml:space="preserve">proposed legislation that is germane to the mission of MHAS currently pending before the Louisiana Legislature including HB 112, SB 109, HB 483 and HB 193. </w:t>
      </w:r>
      <w:bookmarkEnd w:id="1"/>
    </w:p>
    <w:p w14:paraId="2349A29F" w14:textId="77777777" w:rsidR="00604540" w:rsidRPr="00053828" w:rsidRDefault="00604540" w:rsidP="00551F7A">
      <w:pPr>
        <w:pStyle w:val="ListParagraph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54A48DFA" w14:textId="05FC82E2" w:rsidR="009974FE" w:rsidRPr="00053828" w:rsidRDefault="00655E37" w:rsidP="00A528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b/>
          <w:sz w:val="24"/>
          <w:szCs w:val="24"/>
        </w:rPr>
        <w:t>Proposed changes to Performance Indicators</w:t>
      </w:r>
      <w:r w:rsidR="00F67793" w:rsidRPr="000538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1CB3" w:rsidRPr="00053828">
        <w:rPr>
          <w:rFonts w:ascii="Times New Roman" w:hAnsi="Times New Roman" w:cs="Times New Roman"/>
          <w:sz w:val="24"/>
          <w:szCs w:val="24"/>
        </w:rPr>
        <w:t>Joseph Seyler re</w:t>
      </w:r>
      <w:r w:rsidRPr="00053828">
        <w:rPr>
          <w:rFonts w:ascii="Times New Roman" w:hAnsi="Times New Roman" w:cs="Times New Roman"/>
          <w:sz w:val="24"/>
          <w:szCs w:val="24"/>
        </w:rPr>
        <w:t xml:space="preserve">viewed </w:t>
      </w:r>
      <w:r w:rsidR="00551F7A" w:rsidRPr="00053828">
        <w:rPr>
          <w:rFonts w:ascii="Times New Roman" w:hAnsi="Times New Roman" w:cs="Times New Roman"/>
          <w:sz w:val="24"/>
          <w:szCs w:val="24"/>
        </w:rPr>
        <w:t xml:space="preserve">proposed new </w:t>
      </w:r>
      <w:r w:rsidRPr="00053828">
        <w:rPr>
          <w:rFonts w:ascii="Times New Roman" w:hAnsi="Times New Roman" w:cs="Times New Roman"/>
          <w:sz w:val="24"/>
          <w:szCs w:val="24"/>
        </w:rPr>
        <w:t xml:space="preserve">Performance Indicators </w:t>
      </w:r>
      <w:r w:rsidR="00551F7A" w:rsidRPr="00053828">
        <w:rPr>
          <w:rFonts w:ascii="Times New Roman" w:hAnsi="Times New Roman" w:cs="Times New Roman"/>
          <w:sz w:val="24"/>
          <w:szCs w:val="24"/>
        </w:rPr>
        <w:t xml:space="preserve">to be included in forthcoming </w:t>
      </w:r>
      <w:r w:rsidRPr="00053828">
        <w:rPr>
          <w:rFonts w:ascii="Times New Roman" w:hAnsi="Times New Roman" w:cs="Times New Roman"/>
          <w:sz w:val="24"/>
          <w:szCs w:val="24"/>
        </w:rPr>
        <w:t>MHAS Annual Report</w:t>
      </w:r>
      <w:r w:rsidR="00551F7A" w:rsidRPr="00053828">
        <w:rPr>
          <w:rFonts w:ascii="Times New Roman" w:hAnsi="Times New Roman" w:cs="Times New Roman"/>
          <w:sz w:val="24"/>
          <w:szCs w:val="24"/>
        </w:rPr>
        <w:t>s</w:t>
      </w:r>
      <w:r w:rsidRPr="00053828">
        <w:rPr>
          <w:rFonts w:ascii="Times New Roman" w:hAnsi="Times New Roman" w:cs="Times New Roman"/>
          <w:sz w:val="24"/>
          <w:szCs w:val="24"/>
        </w:rPr>
        <w:t xml:space="preserve"> and recommended that </w:t>
      </w:r>
      <w:r w:rsidR="009974FE" w:rsidRPr="00053828">
        <w:rPr>
          <w:rFonts w:ascii="Times New Roman" w:hAnsi="Times New Roman" w:cs="Times New Roman"/>
          <w:sz w:val="24"/>
          <w:szCs w:val="24"/>
        </w:rPr>
        <w:t>commencing</w:t>
      </w:r>
      <w:r w:rsidRPr="00053828">
        <w:rPr>
          <w:rFonts w:ascii="Times New Roman" w:hAnsi="Times New Roman" w:cs="Times New Roman"/>
          <w:sz w:val="24"/>
          <w:szCs w:val="24"/>
        </w:rPr>
        <w:t xml:space="preserve"> </w:t>
      </w:r>
      <w:r w:rsidR="00F06E93">
        <w:rPr>
          <w:rFonts w:ascii="Times New Roman" w:hAnsi="Times New Roman" w:cs="Times New Roman"/>
          <w:sz w:val="24"/>
          <w:szCs w:val="24"/>
        </w:rPr>
        <w:t>t</w:t>
      </w:r>
      <w:r w:rsidR="00551F7A" w:rsidRPr="00053828">
        <w:rPr>
          <w:rFonts w:ascii="Times New Roman" w:hAnsi="Times New Roman" w:cs="Times New Roman"/>
          <w:sz w:val="24"/>
          <w:szCs w:val="24"/>
        </w:rPr>
        <w:t>his</w:t>
      </w:r>
      <w:r w:rsidRPr="00053828">
        <w:rPr>
          <w:rFonts w:ascii="Times New Roman" w:hAnsi="Times New Roman" w:cs="Times New Roman"/>
          <w:sz w:val="24"/>
          <w:szCs w:val="24"/>
        </w:rPr>
        <w:t xml:space="preserve"> fiscal year</w:t>
      </w:r>
      <w:r w:rsidR="009974FE" w:rsidRPr="00053828">
        <w:rPr>
          <w:rFonts w:ascii="Times New Roman" w:hAnsi="Times New Roman" w:cs="Times New Roman"/>
          <w:sz w:val="24"/>
          <w:szCs w:val="24"/>
        </w:rPr>
        <w:t>, 2019-20,</w:t>
      </w:r>
      <w:r w:rsidRPr="00053828">
        <w:rPr>
          <w:rFonts w:ascii="Times New Roman" w:hAnsi="Times New Roman" w:cs="Times New Roman"/>
          <w:sz w:val="24"/>
          <w:szCs w:val="24"/>
        </w:rPr>
        <w:t xml:space="preserve"> </w:t>
      </w:r>
      <w:r w:rsidR="00A72D7A" w:rsidRPr="00053828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551F7A" w:rsidRPr="00053828">
        <w:rPr>
          <w:rFonts w:ascii="Times New Roman" w:hAnsi="Times New Roman" w:cs="Times New Roman"/>
          <w:sz w:val="24"/>
          <w:szCs w:val="24"/>
        </w:rPr>
        <w:t>seven</w:t>
      </w:r>
      <w:r w:rsidRPr="00053828">
        <w:rPr>
          <w:rFonts w:ascii="Times New Roman" w:hAnsi="Times New Roman" w:cs="Times New Roman"/>
          <w:sz w:val="24"/>
          <w:szCs w:val="24"/>
        </w:rPr>
        <w:t xml:space="preserve"> (</w:t>
      </w:r>
      <w:r w:rsidR="00551F7A" w:rsidRPr="00053828">
        <w:rPr>
          <w:rFonts w:ascii="Times New Roman" w:hAnsi="Times New Roman" w:cs="Times New Roman"/>
          <w:sz w:val="24"/>
          <w:szCs w:val="24"/>
        </w:rPr>
        <w:t>7</w:t>
      </w:r>
      <w:r w:rsidRPr="00053828">
        <w:rPr>
          <w:rFonts w:ascii="Times New Roman" w:hAnsi="Times New Roman" w:cs="Times New Roman"/>
          <w:sz w:val="24"/>
          <w:szCs w:val="24"/>
        </w:rPr>
        <w:t xml:space="preserve">) performance indicators be </w:t>
      </w:r>
      <w:r w:rsidR="00551F7A" w:rsidRPr="00053828">
        <w:rPr>
          <w:rFonts w:ascii="Times New Roman" w:hAnsi="Times New Roman" w:cs="Times New Roman"/>
          <w:sz w:val="24"/>
          <w:szCs w:val="24"/>
        </w:rPr>
        <w:t>added</w:t>
      </w:r>
      <w:r w:rsidR="00F06E93" w:rsidRPr="00F06E93">
        <w:rPr>
          <w:rFonts w:ascii="Times New Roman" w:hAnsi="Times New Roman" w:cs="Times New Roman"/>
          <w:sz w:val="24"/>
          <w:szCs w:val="24"/>
        </w:rPr>
        <w:t xml:space="preserve"> </w:t>
      </w:r>
      <w:r w:rsidR="00F06E93">
        <w:rPr>
          <w:rFonts w:ascii="Times New Roman" w:hAnsi="Times New Roman" w:cs="Times New Roman"/>
          <w:sz w:val="24"/>
          <w:szCs w:val="24"/>
        </w:rPr>
        <w:t xml:space="preserve">to </w:t>
      </w:r>
      <w:r w:rsidR="00F06E93" w:rsidRPr="00F06E93">
        <w:rPr>
          <w:rFonts w:ascii="Times New Roman" w:hAnsi="Times New Roman" w:cs="Times New Roman"/>
          <w:sz w:val="24"/>
          <w:szCs w:val="24"/>
        </w:rPr>
        <w:t>MHAS Annual Reports</w:t>
      </w:r>
      <w:r w:rsidR="00A72D7A" w:rsidRPr="00053828">
        <w:rPr>
          <w:rFonts w:ascii="Times New Roman" w:hAnsi="Times New Roman" w:cs="Times New Roman"/>
          <w:sz w:val="24"/>
          <w:szCs w:val="24"/>
        </w:rPr>
        <w:t xml:space="preserve">: (a) </w:t>
      </w:r>
      <w:r w:rsidR="00551F7A" w:rsidRPr="00053828">
        <w:rPr>
          <w:rFonts w:ascii="Times New Roman" w:hAnsi="Times New Roman" w:cs="Times New Roman"/>
          <w:sz w:val="24"/>
          <w:szCs w:val="24"/>
        </w:rPr>
        <w:t>total number of mental health cases</w:t>
      </w:r>
      <w:r w:rsidR="00A72D7A" w:rsidRPr="00053828">
        <w:rPr>
          <w:rFonts w:ascii="Times New Roman" w:hAnsi="Times New Roman" w:cs="Times New Roman"/>
          <w:sz w:val="24"/>
          <w:szCs w:val="24"/>
        </w:rPr>
        <w:t xml:space="preserve">; (b) </w:t>
      </w:r>
      <w:r w:rsidR="00551F7A" w:rsidRPr="00053828">
        <w:rPr>
          <w:rFonts w:ascii="Times New Roman" w:hAnsi="Times New Roman" w:cs="Times New Roman"/>
          <w:sz w:val="24"/>
          <w:szCs w:val="24"/>
        </w:rPr>
        <w:t xml:space="preserve">number of probable cause/habeas corpus/1411 hearings where patient is discharged or diverted to less restrictive setting; (c) Number of information requests and referrals; (d) Number of times a juvenile is subject to institutionalization at a dispositional hearing; (e) Number of juvenile competency hearings; (f) Number of children visited prior to court hearings; </w:t>
      </w:r>
      <w:r w:rsidR="00F06E93">
        <w:rPr>
          <w:rFonts w:ascii="Times New Roman" w:hAnsi="Times New Roman" w:cs="Times New Roman"/>
          <w:sz w:val="24"/>
          <w:szCs w:val="24"/>
        </w:rPr>
        <w:t xml:space="preserve">and, </w:t>
      </w:r>
      <w:r w:rsidR="00551F7A" w:rsidRPr="00053828">
        <w:rPr>
          <w:rFonts w:ascii="Times New Roman" w:hAnsi="Times New Roman" w:cs="Times New Roman"/>
          <w:sz w:val="24"/>
          <w:szCs w:val="24"/>
        </w:rPr>
        <w:t>(g) Number of children (total) represented by trained attorneys in abuse and neglect proceedings</w:t>
      </w:r>
      <w:r w:rsidR="00F06E93">
        <w:rPr>
          <w:rFonts w:ascii="Times New Roman" w:hAnsi="Times New Roman" w:cs="Times New Roman"/>
          <w:sz w:val="24"/>
          <w:szCs w:val="24"/>
        </w:rPr>
        <w:t>.</w:t>
      </w:r>
      <w:r w:rsidR="00A72D7A" w:rsidRPr="00053828">
        <w:rPr>
          <w:rFonts w:ascii="Times New Roman" w:hAnsi="Times New Roman" w:cs="Times New Roman"/>
          <w:sz w:val="24"/>
          <w:szCs w:val="24"/>
        </w:rPr>
        <w:t xml:space="preserve"> </w:t>
      </w:r>
      <w:r w:rsidR="00551F7A" w:rsidRPr="00053828">
        <w:rPr>
          <w:rFonts w:ascii="Times New Roman" w:hAnsi="Times New Roman" w:cs="Times New Roman"/>
          <w:sz w:val="24"/>
          <w:szCs w:val="24"/>
        </w:rPr>
        <w:t xml:space="preserve">David Katner </w:t>
      </w:r>
      <w:r w:rsidR="00A72D7A" w:rsidRPr="00053828">
        <w:rPr>
          <w:rFonts w:ascii="Times New Roman" w:hAnsi="Times New Roman" w:cs="Times New Roman"/>
          <w:sz w:val="24"/>
          <w:szCs w:val="24"/>
        </w:rPr>
        <w:t>moved</w:t>
      </w:r>
      <w:r w:rsidR="009974FE" w:rsidRPr="00053828">
        <w:rPr>
          <w:rFonts w:ascii="Times New Roman" w:hAnsi="Times New Roman" w:cs="Times New Roman"/>
          <w:sz w:val="24"/>
          <w:szCs w:val="24"/>
        </w:rPr>
        <w:t xml:space="preserve"> to accept the proposed changes in </w:t>
      </w:r>
      <w:r w:rsidR="0043213F" w:rsidRPr="00053828">
        <w:rPr>
          <w:rFonts w:ascii="Times New Roman" w:hAnsi="Times New Roman" w:cs="Times New Roman"/>
          <w:sz w:val="24"/>
          <w:szCs w:val="24"/>
        </w:rPr>
        <w:t xml:space="preserve">the </w:t>
      </w:r>
      <w:r w:rsidR="00551F7A" w:rsidRPr="00053828">
        <w:rPr>
          <w:rFonts w:ascii="Times New Roman" w:hAnsi="Times New Roman" w:cs="Times New Roman"/>
          <w:sz w:val="24"/>
          <w:szCs w:val="24"/>
        </w:rPr>
        <w:t>foregoing seven</w:t>
      </w:r>
      <w:r w:rsidR="009974FE" w:rsidRPr="00053828">
        <w:rPr>
          <w:rFonts w:ascii="Times New Roman" w:hAnsi="Times New Roman" w:cs="Times New Roman"/>
          <w:sz w:val="24"/>
          <w:szCs w:val="24"/>
        </w:rPr>
        <w:t xml:space="preserve"> (</w:t>
      </w:r>
      <w:r w:rsidR="00551F7A" w:rsidRPr="00053828">
        <w:rPr>
          <w:rFonts w:ascii="Times New Roman" w:hAnsi="Times New Roman" w:cs="Times New Roman"/>
          <w:sz w:val="24"/>
          <w:szCs w:val="24"/>
        </w:rPr>
        <w:t>7</w:t>
      </w:r>
      <w:r w:rsidR="009974FE" w:rsidRPr="00053828">
        <w:rPr>
          <w:rFonts w:ascii="Times New Roman" w:hAnsi="Times New Roman" w:cs="Times New Roman"/>
          <w:sz w:val="24"/>
          <w:szCs w:val="24"/>
        </w:rPr>
        <w:t xml:space="preserve">) Performance Indicators. </w:t>
      </w:r>
      <w:r w:rsidR="00F06E93">
        <w:rPr>
          <w:rFonts w:ascii="Times New Roman" w:hAnsi="Times New Roman" w:cs="Times New Roman"/>
          <w:sz w:val="24"/>
          <w:szCs w:val="24"/>
        </w:rPr>
        <w:t>Paul Race</w:t>
      </w:r>
      <w:r w:rsidR="009974FE" w:rsidRPr="00053828">
        <w:rPr>
          <w:rFonts w:ascii="Times New Roman" w:hAnsi="Times New Roman" w:cs="Times New Roman"/>
          <w:sz w:val="24"/>
          <w:szCs w:val="24"/>
        </w:rPr>
        <w:t xml:space="preserve"> seconded the motion and the motion was unanimously approved.</w:t>
      </w:r>
    </w:p>
    <w:p w14:paraId="289B04BD" w14:textId="76C99790" w:rsidR="009D3AA9" w:rsidRPr="00053828" w:rsidRDefault="009974FE" w:rsidP="009974FE">
      <w:pPr>
        <w:ind w:left="720" w:right="-432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b/>
          <w:sz w:val="24"/>
          <w:szCs w:val="24"/>
        </w:rPr>
        <w:t>5.</w:t>
      </w:r>
      <w:r w:rsidRPr="00053828">
        <w:rPr>
          <w:rFonts w:ascii="Times New Roman" w:hAnsi="Times New Roman" w:cs="Times New Roman"/>
          <w:b/>
          <w:sz w:val="24"/>
          <w:szCs w:val="24"/>
        </w:rPr>
        <w:tab/>
      </w:r>
      <w:r w:rsidR="00384E62" w:rsidRPr="00053828">
        <w:rPr>
          <w:rFonts w:ascii="Times New Roman" w:hAnsi="Times New Roman" w:cs="Times New Roman"/>
          <w:b/>
          <w:sz w:val="24"/>
          <w:szCs w:val="24"/>
        </w:rPr>
        <w:t>Next Meeting:</w:t>
      </w:r>
      <w:r w:rsidR="00384E62" w:rsidRPr="00053828">
        <w:rPr>
          <w:rFonts w:ascii="Times New Roman" w:hAnsi="Times New Roman" w:cs="Times New Roman"/>
          <w:sz w:val="24"/>
          <w:szCs w:val="24"/>
        </w:rPr>
        <w:t xml:space="preserve">  </w:t>
      </w:r>
      <w:r w:rsidR="00A93A55" w:rsidRPr="00053828">
        <w:rPr>
          <w:rFonts w:ascii="Times New Roman" w:hAnsi="Times New Roman" w:cs="Times New Roman"/>
          <w:sz w:val="24"/>
          <w:szCs w:val="24"/>
        </w:rPr>
        <w:t>July 20</w:t>
      </w:r>
      <w:r w:rsidR="00384E62" w:rsidRPr="00053828">
        <w:rPr>
          <w:rFonts w:ascii="Times New Roman" w:hAnsi="Times New Roman" w:cs="Times New Roman"/>
          <w:sz w:val="24"/>
          <w:szCs w:val="24"/>
        </w:rPr>
        <w:t xml:space="preserve">, </w:t>
      </w:r>
      <w:r w:rsidR="006B3774" w:rsidRPr="00053828">
        <w:rPr>
          <w:rFonts w:ascii="Times New Roman" w:hAnsi="Times New Roman" w:cs="Times New Roman"/>
          <w:sz w:val="24"/>
          <w:szCs w:val="24"/>
        </w:rPr>
        <w:t>201</w:t>
      </w:r>
      <w:r w:rsidR="00871CB3" w:rsidRPr="00053828">
        <w:rPr>
          <w:rFonts w:ascii="Times New Roman" w:hAnsi="Times New Roman" w:cs="Times New Roman"/>
          <w:sz w:val="24"/>
          <w:szCs w:val="24"/>
        </w:rPr>
        <w:t>9</w:t>
      </w:r>
    </w:p>
    <w:p w14:paraId="64D14579" w14:textId="1CC8564E" w:rsidR="006A2A5A" w:rsidRPr="00053828" w:rsidRDefault="00792136" w:rsidP="00871CB3">
      <w:pPr>
        <w:ind w:left="360" w:right="-432"/>
        <w:jc w:val="both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b/>
          <w:sz w:val="24"/>
          <w:szCs w:val="24"/>
        </w:rPr>
        <w:t xml:space="preserve">The meeting was then adjourned. </w:t>
      </w:r>
    </w:p>
    <w:sectPr w:rsidR="006A2A5A" w:rsidRPr="00053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1386E" w14:textId="77777777" w:rsidR="00B81E50" w:rsidRDefault="00B81E50" w:rsidP="001E192A">
      <w:pPr>
        <w:spacing w:after="0" w:line="240" w:lineRule="auto"/>
      </w:pPr>
      <w:r>
        <w:separator/>
      </w:r>
    </w:p>
  </w:endnote>
  <w:endnote w:type="continuationSeparator" w:id="0">
    <w:p w14:paraId="4C08C8D6" w14:textId="77777777" w:rsidR="00B81E50" w:rsidRDefault="00B81E50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5FE51" w14:textId="77777777" w:rsidR="001E192A" w:rsidRDefault="001E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D3C9D" w14:textId="77777777" w:rsidR="001E192A" w:rsidRDefault="001E1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F2A2" w14:textId="77777777" w:rsidR="001E192A" w:rsidRDefault="001E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1E9AA" w14:textId="77777777" w:rsidR="00B81E50" w:rsidRDefault="00B81E50" w:rsidP="001E192A">
      <w:pPr>
        <w:spacing w:after="0" w:line="240" w:lineRule="auto"/>
      </w:pPr>
      <w:r>
        <w:separator/>
      </w:r>
    </w:p>
  </w:footnote>
  <w:footnote w:type="continuationSeparator" w:id="0">
    <w:p w14:paraId="49844400" w14:textId="77777777" w:rsidR="00B81E50" w:rsidRDefault="00B81E50" w:rsidP="001E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5E16" w14:textId="77777777" w:rsidR="001E192A" w:rsidRDefault="001E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10BF" w14:textId="77777777" w:rsidR="001E192A" w:rsidRDefault="001E1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E0F37" w14:textId="77777777" w:rsidR="001E192A" w:rsidRDefault="001E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62F9"/>
    <w:multiLevelType w:val="hybridMultilevel"/>
    <w:tmpl w:val="EAAA2D34"/>
    <w:lvl w:ilvl="0" w:tplc="7B68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0F"/>
    <w:rsid w:val="00035286"/>
    <w:rsid w:val="00053828"/>
    <w:rsid w:val="00055C62"/>
    <w:rsid w:val="00056388"/>
    <w:rsid w:val="00062D5C"/>
    <w:rsid w:val="000B3C30"/>
    <w:rsid w:val="00150EBC"/>
    <w:rsid w:val="00186D71"/>
    <w:rsid w:val="001A16DA"/>
    <w:rsid w:val="001B2C78"/>
    <w:rsid w:val="001B2CCC"/>
    <w:rsid w:val="001E192A"/>
    <w:rsid w:val="00250689"/>
    <w:rsid w:val="002672AA"/>
    <w:rsid w:val="002963A3"/>
    <w:rsid w:val="00341903"/>
    <w:rsid w:val="00376B77"/>
    <w:rsid w:val="00376F0D"/>
    <w:rsid w:val="00384E62"/>
    <w:rsid w:val="0039665B"/>
    <w:rsid w:val="003B0D9E"/>
    <w:rsid w:val="003C2585"/>
    <w:rsid w:val="003D5B3F"/>
    <w:rsid w:val="003E6EE5"/>
    <w:rsid w:val="0043213F"/>
    <w:rsid w:val="004A3CC4"/>
    <w:rsid w:val="004D7AB6"/>
    <w:rsid w:val="00502C4B"/>
    <w:rsid w:val="00515270"/>
    <w:rsid w:val="0053190F"/>
    <w:rsid w:val="00551F7A"/>
    <w:rsid w:val="00552C64"/>
    <w:rsid w:val="00561F06"/>
    <w:rsid w:val="00587CC5"/>
    <w:rsid w:val="005E65BE"/>
    <w:rsid w:val="006002A5"/>
    <w:rsid w:val="00604540"/>
    <w:rsid w:val="006148DD"/>
    <w:rsid w:val="00647056"/>
    <w:rsid w:val="00655E37"/>
    <w:rsid w:val="006A2A5A"/>
    <w:rsid w:val="006B3774"/>
    <w:rsid w:val="006D190F"/>
    <w:rsid w:val="006F4F3A"/>
    <w:rsid w:val="00733A25"/>
    <w:rsid w:val="0076580A"/>
    <w:rsid w:val="00783C42"/>
    <w:rsid w:val="00792136"/>
    <w:rsid w:val="007E2506"/>
    <w:rsid w:val="00822FB8"/>
    <w:rsid w:val="00837383"/>
    <w:rsid w:val="00871CB3"/>
    <w:rsid w:val="00897BE5"/>
    <w:rsid w:val="008C4CBE"/>
    <w:rsid w:val="0097025A"/>
    <w:rsid w:val="009974FE"/>
    <w:rsid w:val="009A6867"/>
    <w:rsid w:val="009C2B89"/>
    <w:rsid w:val="009D3AA9"/>
    <w:rsid w:val="00A136A9"/>
    <w:rsid w:val="00A36D9F"/>
    <w:rsid w:val="00A5282A"/>
    <w:rsid w:val="00A56A73"/>
    <w:rsid w:val="00A72D7A"/>
    <w:rsid w:val="00A86011"/>
    <w:rsid w:val="00A93A55"/>
    <w:rsid w:val="00A95A19"/>
    <w:rsid w:val="00AA05E6"/>
    <w:rsid w:val="00AA7FA7"/>
    <w:rsid w:val="00B261EB"/>
    <w:rsid w:val="00B81E50"/>
    <w:rsid w:val="00B9000C"/>
    <w:rsid w:val="00BD2DA0"/>
    <w:rsid w:val="00C0309A"/>
    <w:rsid w:val="00C43C4B"/>
    <w:rsid w:val="00CD3788"/>
    <w:rsid w:val="00CE2AE1"/>
    <w:rsid w:val="00D02AA8"/>
    <w:rsid w:val="00D078AD"/>
    <w:rsid w:val="00D321FE"/>
    <w:rsid w:val="00D332EB"/>
    <w:rsid w:val="00D40883"/>
    <w:rsid w:val="00D46F17"/>
    <w:rsid w:val="00D76BFC"/>
    <w:rsid w:val="00D86147"/>
    <w:rsid w:val="00E641E6"/>
    <w:rsid w:val="00EE42FE"/>
    <w:rsid w:val="00EE5523"/>
    <w:rsid w:val="00F06E93"/>
    <w:rsid w:val="00F6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C8C64"/>
  <w15:chartTrackingRefBased/>
  <w15:docId w15:val="{68F93E9E-CADB-401F-8EE6-3DEDAD0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A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2A"/>
  </w:style>
  <w:style w:type="paragraph" w:styleId="Footer">
    <w:name w:val="footer"/>
    <w:basedOn w:val="Normal"/>
    <w:link w:val="Foot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2A"/>
  </w:style>
  <w:style w:type="paragraph" w:styleId="ListParagraph">
    <w:name w:val="List Paragraph"/>
    <w:basedOn w:val="Normal"/>
    <w:uiPriority w:val="34"/>
    <w:qFormat/>
    <w:rsid w:val="00897B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7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6BFE-8B2D-47D1-9635-E55AC74D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Erica Robertson</cp:lastModifiedBy>
  <cp:revision>2</cp:revision>
  <cp:lastPrinted>2017-12-13T16:40:00Z</cp:lastPrinted>
  <dcterms:created xsi:type="dcterms:W3CDTF">2019-07-23T12:49:00Z</dcterms:created>
  <dcterms:modified xsi:type="dcterms:W3CDTF">2019-07-23T12:49:00Z</dcterms:modified>
</cp:coreProperties>
</file>